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D7D8" w14:textId="77777777" w:rsidR="005D25E0" w:rsidRDefault="002847BC" w:rsidP="00A8361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Application Procedure for the Bradley University Provost’s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Team Teaching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Grant</w:t>
      </w:r>
    </w:p>
    <w:p w14:paraId="0906581B" w14:textId="77777777" w:rsidR="005D25E0" w:rsidRDefault="005D25E0" w:rsidP="00A8361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536EC718" w14:textId="77777777" w:rsidR="002E5233" w:rsidRDefault="002E5233" w:rsidP="00A8361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Interdisciplinary Team Teaching </w:t>
      </w:r>
      <w:r>
        <w:rPr>
          <w:rFonts w:ascii="Cambria" w:eastAsia="Cambria" w:hAnsi="Cambria" w:cs="Cambria"/>
          <w:sz w:val="24"/>
          <w:szCs w:val="24"/>
        </w:rPr>
        <w:t xml:space="preserve">is defined in this call for applications </w:t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as a </w:t>
      </w:r>
      <w:r>
        <w:rPr>
          <w:rFonts w:ascii="Cambria" w:eastAsia="Cambria" w:hAnsi="Cambria" w:cs="Cambria"/>
          <w:i/>
          <w:sz w:val="24"/>
          <w:szCs w:val="24"/>
          <w:u w:val="single"/>
        </w:rPr>
        <w:t xml:space="preserve">fully collaborative effort </w:t>
      </w:r>
      <w:r>
        <w:rPr>
          <w:rFonts w:ascii="Cambria" w:eastAsia="Cambria" w:hAnsi="Cambria" w:cs="Cambria"/>
          <w:sz w:val="24"/>
          <w:szCs w:val="24"/>
          <w:u w:val="single"/>
        </w:rPr>
        <w:t>between two instructors from different d</w:t>
      </w:r>
      <w:r w:rsidR="00CD42F2">
        <w:rPr>
          <w:rFonts w:ascii="Cambria" w:eastAsia="Cambria" w:hAnsi="Cambria" w:cs="Cambria"/>
          <w:sz w:val="24"/>
          <w:szCs w:val="24"/>
          <w:u w:val="single"/>
        </w:rPr>
        <w:t>epartments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i/>
          <w:sz w:val="24"/>
          <w:szCs w:val="24"/>
        </w:rPr>
        <w:t xml:space="preserve">  </w:t>
      </w:r>
      <w:r>
        <w:rPr>
          <w:rFonts w:ascii="Cambria" w:eastAsia="Cambria" w:hAnsi="Cambria" w:cs="Cambria"/>
          <w:sz w:val="24"/>
          <w:szCs w:val="24"/>
        </w:rPr>
        <w:t>Two instru</w:t>
      </w:r>
      <w:r w:rsidR="00CD42F2">
        <w:rPr>
          <w:rFonts w:ascii="Cambria" w:eastAsia="Cambria" w:hAnsi="Cambria" w:cs="Cambria"/>
          <w:sz w:val="24"/>
          <w:szCs w:val="24"/>
        </w:rPr>
        <w:t>ctors from different disciplines</w:t>
      </w:r>
      <w:r>
        <w:rPr>
          <w:rFonts w:ascii="Cambria" w:eastAsia="Cambria" w:hAnsi="Cambria" w:cs="Cambria"/>
          <w:sz w:val="24"/>
          <w:szCs w:val="24"/>
        </w:rPr>
        <w:t xml:space="preserve"> collaborate in course design, content integration, and teaching. Each instructor takes responsibility for all aspects of the course throughout the entire semester; consequently, instructors attend and participate in most, if not all, course meetings.</w:t>
      </w:r>
    </w:p>
    <w:p w14:paraId="5BD8C1E7" w14:textId="77777777" w:rsidR="005E26A6" w:rsidRDefault="005E26A6" w:rsidP="00A8361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2593A11F" w14:textId="08AB9C06" w:rsidR="002E5233" w:rsidRDefault="002E5233" w:rsidP="00A8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Team</w:t>
      </w:r>
      <w:r w:rsidR="00273ECB">
        <w:rPr>
          <w:rFonts w:ascii="Cambria" w:eastAsia="Cambria" w:hAnsi="Cambria" w:cs="Cambria"/>
          <w:b/>
          <w:sz w:val="24"/>
          <w:szCs w:val="24"/>
        </w:rPr>
        <w:t>-</w:t>
      </w:r>
      <w:r>
        <w:rPr>
          <w:rFonts w:ascii="Cambria" w:eastAsia="Cambria" w:hAnsi="Cambria" w:cs="Cambria"/>
          <w:b/>
          <w:sz w:val="24"/>
          <w:szCs w:val="24"/>
        </w:rPr>
        <w:t xml:space="preserve">taught courses </w:t>
      </w:r>
      <w:r w:rsidRPr="002E5233">
        <w:rPr>
          <w:rFonts w:ascii="Cambria" w:eastAsia="Cambria" w:hAnsi="Cambria" w:cs="Cambria"/>
          <w:sz w:val="24"/>
          <w:szCs w:val="24"/>
        </w:rPr>
        <w:t>advance integrative learning.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Pr="002E5233">
        <w:rPr>
          <w:rFonts w:ascii="Cambria" w:eastAsia="Cambria" w:hAnsi="Cambria" w:cs="Cambria"/>
          <w:i/>
          <w:sz w:val="24"/>
          <w:szCs w:val="24"/>
        </w:rPr>
        <w:t>Integrative learning</w:t>
      </w:r>
      <w:r>
        <w:rPr>
          <w:rFonts w:ascii="Cambria" w:eastAsia="Cambria" w:hAnsi="Cambria" w:cs="Cambria"/>
          <w:sz w:val="24"/>
          <w:szCs w:val="24"/>
        </w:rPr>
        <w:t xml:space="preserve"> involves making connections across boundaries and transferring learning to complex problems. Integrative learning is </w:t>
      </w:r>
      <w:r w:rsidR="001E504A">
        <w:rPr>
          <w:rFonts w:ascii="Cambria" w:eastAsia="Cambria" w:hAnsi="Cambria" w:cs="Cambria"/>
          <w:sz w:val="24"/>
          <w:szCs w:val="24"/>
        </w:rPr>
        <w:t xml:space="preserve">evident </w:t>
      </w:r>
      <w:r>
        <w:rPr>
          <w:rFonts w:ascii="Cambria" w:eastAsia="Cambria" w:hAnsi="Cambria" w:cs="Cambria"/>
          <w:sz w:val="24"/>
          <w:szCs w:val="24"/>
        </w:rPr>
        <w:t xml:space="preserve">when students </w:t>
      </w:r>
      <w:r w:rsidR="001E504A">
        <w:rPr>
          <w:rFonts w:ascii="Cambria" w:eastAsia="Cambria" w:hAnsi="Cambria" w:cs="Cambria"/>
          <w:sz w:val="24"/>
          <w:szCs w:val="24"/>
        </w:rPr>
        <w:t>can</w:t>
      </w:r>
      <w:r>
        <w:rPr>
          <w:rFonts w:ascii="Cambria" w:eastAsia="Cambria" w:hAnsi="Cambria" w:cs="Cambria"/>
          <w:sz w:val="24"/>
          <w:szCs w:val="24"/>
        </w:rPr>
        <w:t xml:space="preserve"> make conceptual, theoretical, methodological, and</w:t>
      </w:r>
      <w:r w:rsidR="00FC5C2F">
        <w:rPr>
          <w:rFonts w:ascii="Cambria" w:eastAsia="Cambria" w:hAnsi="Cambria" w:cs="Cambria"/>
          <w:sz w:val="24"/>
          <w:szCs w:val="24"/>
        </w:rPr>
        <w:t>/or</w:t>
      </w:r>
      <w:r>
        <w:rPr>
          <w:rFonts w:ascii="Cambria" w:eastAsia="Cambria" w:hAnsi="Cambria" w:cs="Cambria"/>
          <w:sz w:val="24"/>
          <w:szCs w:val="24"/>
        </w:rPr>
        <w:t xml:space="preserve"> practical connections within a course.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Integrative learning is recognized by the </w:t>
      </w:r>
      <w:r w:rsidRPr="00CD42F2">
        <w:rPr>
          <w:rFonts w:ascii="Times New Roman" w:eastAsia="Times New Roman" w:hAnsi="Times New Roman" w:cs="Times New Roman"/>
          <w:sz w:val="24"/>
          <w:szCs w:val="24"/>
        </w:rPr>
        <w:t>American Association of Colleges and Universities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a</w:t>
      </w:r>
      <w:r w:rsidR="001E504A" w:rsidRPr="001E504A">
        <w:t xml:space="preserve"> </w:t>
      </w:r>
      <w:hyperlink r:id="rId8" w:history="1">
        <w:r w:rsidR="001E504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key outcome</w:t>
        </w:r>
      </w:hyperlink>
      <w:r w:rsidR="001E504A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undergraduate education. </w:t>
      </w:r>
    </w:p>
    <w:p w14:paraId="2B98F2D0" w14:textId="77777777" w:rsidR="00A83610" w:rsidRDefault="00A83610" w:rsidP="00A8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A7D328" w14:textId="77777777" w:rsidR="002E5233" w:rsidRPr="002E5233" w:rsidRDefault="002E5233" w:rsidP="00A8361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Provost’s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Team Teaching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Grant: </w:t>
      </w:r>
      <w:r w:rsidRPr="002E5233">
        <w:rPr>
          <w:rFonts w:ascii="Cambria" w:eastAsia="Cambria" w:hAnsi="Cambria" w:cs="Cambria"/>
          <w:sz w:val="24"/>
          <w:szCs w:val="24"/>
        </w:rPr>
        <w:t>The purpose of the grant is to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Pr="002E5233">
        <w:rPr>
          <w:rFonts w:ascii="Cambria" w:eastAsia="Cambria" w:hAnsi="Cambria" w:cs="Cambria"/>
          <w:sz w:val="24"/>
          <w:szCs w:val="24"/>
        </w:rPr>
        <w:t xml:space="preserve">foster collaboration between </w:t>
      </w:r>
      <w:r>
        <w:rPr>
          <w:rFonts w:ascii="Cambria" w:eastAsia="Cambria" w:hAnsi="Cambria" w:cs="Cambria"/>
          <w:sz w:val="24"/>
          <w:szCs w:val="24"/>
        </w:rPr>
        <w:t xml:space="preserve">faculty from different </w:t>
      </w:r>
      <w:r w:rsidR="005E26A6">
        <w:rPr>
          <w:rFonts w:ascii="Cambria" w:eastAsia="Cambria" w:hAnsi="Cambria" w:cs="Cambria"/>
          <w:sz w:val="24"/>
          <w:szCs w:val="24"/>
        </w:rPr>
        <w:t>departments</w:t>
      </w:r>
      <w:r>
        <w:rPr>
          <w:rFonts w:ascii="Cambria" w:eastAsia="Cambria" w:hAnsi="Cambria" w:cs="Cambria"/>
          <w:sz w:val="24"/>
          <w:szCs w:val="24"/>
        </w:rPr>
        <w:t xml:space="preserve"> and advance students’ integrative learning.</w:t>
      </w:r>
    </w:p>
    <w:p w14:paraId="325C64D9" w14:textId="77777777" w:rsidR="00A83610" w:rsidRDefault="00A83610" w:rsidP="00A8361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1D959EF8" w14:textId="77777777" w:rsidR="002E5233" w:rsidRDefault="002847BC" w:rsidP="00A8361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Award</w:t>
      </w:r>
      <w:r w:rsidR="002E5233">
        <w:rPr>
          <w:rFonts w:ascii="Cambria" w:eastAsia="Cambria" w:hAnsi="Cambria" w:cs="Cambria"/>
          <w:sz w:val="24"/>
          <w:szCs w:val="24"/>
        </w:rPr>
        <w:t xml:space="preserve"> - </w:t>
      </w:r>
      <w:r>
        <w:rPr>
          <w:rFonts w:ascii="Cambria" w:eastAsia="Cambria" w:hAnsi="Cambria" w:cs="Cambria"/>
          <w:sz w:val="24"/>
          <w:szCs w:val="24"/>
        </w:rPr>
        <w:t>Awardees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receive a $1,000 grant to enh</w:t>
      </w:r>
      <w:r w:rsidR="00CD42F2">
        <w:rPr>
          <w:rFonts w:ascii="Cambria" w:eastAsia="Cambria" w:hAnsi="Cambria" w:cs="Cambria"/>
          <w:sz w:val="24"/>
          <w:szCs w:val="24"/>
        </w:rPr>
        <w:t>ance integrative learning in a</w:t>
      </w:r>
      <w:r>
        <w:rPr>
          <w:rFonts w:ascii="Cambria" w:eastAsia="Cambria" w:hAnsi="Cambria" w:cs="Cambria"/>
          <w:sz w:val="24"/>
          <w:szCs w:val="24"/>
        </w:rPr>
        <w:t xml:space="preserve"> team-taught course. </w:t>
      </w:r>
    </w:p>
    <w:p w14:paraId="1000442C" w14:textId="305B9CE9" w:rsidR="002E5233" w:rsidRPr="00826BCD" w:rsidRDefault="00C5691E" w:rsidP="00A83610">
      <w:pPr>
        <w:spacing w:after="0" w:line="24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Full effort and workload</w:t>
      </w:r>
      <w:r w:rsidRPr="00C5691E">
        <w:rPr>
          <w:rFonts w:ascii="Cambria" w:eastAsia="Cambria" w:hAnsi="Cambria" w:cs="Cambria"/>
          <w:sz w:val="24"/>
          <w:szCs w:val="24"/>
        </w:rPr>
        <w:t xml:space="preserve">: </w:t>
      </w:r>
      <w:r w:rsidR="002E5233">
        <w:rPr>
          <w:rFonts w:ascii="Cambria" w:eastAsia="Cambria" w:hAnsi="Cambria" w:cs="Cambria"/>
          <w:sz w:val="24"/>
          <w:szCs w:val="24"/>
        </w:rPr>
        <w:t>Because both instructors devote full effort to the class,</w:t>
      </w:r>
      <w:r w:rsidR="00681AD3">
        <w:rPr>
          <w:rFonts w:ascii="Cambria" w:eastAsia="Cambria" w:hAnsi="Cambria" w:cs="Cambria"/>
          <w:sz w:val="24"/>
          <w:szCs w:val="24"/>
        </w:rPr>
        <w:t xml:space="preserve"> the course will be taught as part of the instructor’s regular teaching load. That means</w:t>
      </w:r>
      <w:r w:rsidR="002E5233">
        <w:rPr>
          <w:rFonts w:ascii="Cambria" w:eastAsia="Cambria" w:hAnsi="Cambria" w:cs="Cambria"/>
          <w:sz w:val="24"/>
          <w:szCs w:val="24"/>
        </w:rPr>
        <w:t xml:space="preserve"> each instructor will recei</w:t>
      </w:r>
      <w:r w:rsidR="003328E4">
        <w:rPr>
          <w:rFonts w:ascii="Cambria" w:eastAsia="Cambria" w:hAnsi="Cambria" w:cs="Cambria"/>
          <w:sz w:val="24"/>
          <w:szCs w:val="24"/>
        </w:rPr>
        <w:t>ve full credit (i.e., when teaching</w:t>
      </w:r>
      <w:r w:rsidR="00CD42F2">
        <w:rPr>
          <w:rFonts w:ascii="Cambria" w:eastAsia="Cambria" w:hAnsi="Cambria" w:cs="Cambria"/>
          <w:sz w:val="24"/>
          <w:szCs w:val="24"/>
        </w:rPr>
        <w:t xml:space="preserve"> a </w:t>
      </w:r>
      <w:r w:rsidR="00273ECB">
        <w:rPr>
          <w:rFonts w:ascii="Cambria" w:eastAsia="Cambria" w:hAnsi="Cambria" w:cs="Cambria"/>
          <w:sz w:val="24"/>
          <w:szCs w:val="24"/>
        </w:rPr>
        <w:t>3-credit</w:t>
      </w:r>
      <w:r w:rsidR="00CD42F2">
        <w:rPr>
          <w:rFonts w:ascii="Cambria" w:eastAsia="Cambria" w:hAnsi="Cambria" w:cs="Cambria"/>
          <w:sz w:val="24"/>
          <w:szCs w:val="24"/>
        </w:rPr>
        <w:t xml:space="preserve"> hour course, </w:t>
      </w:r>
      <w:r w:rsidR="002E5233">
        <w:rPr>
          <w:rFonts w:ascii="Cambria" w:eastAsia="Cambria" w:hAnsi="Cambria" w:cs="Cambria"/>
          <w:sz w:val="24"/>
          <w:szCs w:val="24"/>
        </w:rPr>
        <w:t>3</w:t>
      </w:r>
      <w:r w:rsidR="00273ECB">
        <w:rPr>
          <w:rFonts w:ascii="Cambria" w:eastAsia="Cambria" w:hAnsi="Cambria" w:cs="Cambria"/>
          <w:sz w:val="24"/>
          <w:szCs w:val="24"/>
        </w:rPr>
        <w:t>-</w:t>
      </w:r>
      <w:r w:rsidR="002E5233">
        <w:rPr>
          <w:rFonts w:ascii="Cambria" w:eastAsia="Cambria" w:hAnsi="Cambria" w:cs="Cambria"/>
          <w:sz w:val="24"/>
          <w:szCs w:val="24"/>
        </w:rPr>
        <w:t xml:space="preserve">credit hours are counted toward fulfilling teaching load expectations for </w:t>
      </w:r>
      <w:r w:rsidR="004861CF">
        <w:rPr>
          <w:rFonts w:ascii="Cambria" w:eastAsia="Cambria" w:hAnsi="Cambria" w:cs="Cambria"/>
          <w:sz w:val="24"/>
          <w:szCs w:val="24"/>
        </w:rPr>
        <w:t>each</w:t>
      </w:r>
      <w:r w:rsidR="002E5233">
        <w:rPr>
          <w:rFonts w:ascii="Cambria" w:eastAsia="Cambria" w:hAnsi="Cambria" w:cs="Cambria"/>
          <w:sz w:val="24"/>
          <w:szCs w:val="24"/>
        </w:rPr>
        <w:t xml:space="preserve"> instructor).</w:t>
      </w:r>
      <w:r w:rsidR="00A83610">
        <w:rPr>
          <w:rFonts w:ascii="Cambria" w:eastAsia="Cambria" w:hAnsi="Cambria" w:cs="Cambria"/>
          <w:sz w:val="24"/>
          <w:szCs w:val="24"/>
        </w:rPr>
        <w:t xml:space="preserve"> Department Chairpersons and College Deans</w:t>
      </w:r>
      <w:r w:rsidR="002E5233">
        <w:rPr>
          <w:rFonts w:ascii="Cambria" w:eastAsia="Cambria" w:hAnsi="Cambria" w:cs="Cambria"/>
          <w:sz w:val="24"/>
          <w:szCs w:val="24"/>
        </w:rPr>
        <w:t xml:space="preserve"> </w:t>
      </w:r>
      <w:r w:rsidR="00A83610">
        <w:rPr>
          <w:rFonts w:ascii="Cambria" w:eastAsia="Cambria" w:hAnsi="Cambria" w:cs="Cambria"/>
          <w:sz w:val="24"/>
          <w:szCs w:val="24"/>
        </w:rPr>
        <w:t>must sign off on the application (see application procedures).</w:t>
      </w:r>
    </w:p>
    <w:p w14:paraId="754408AC" w14:textId="77777777" w:rsidR="002E5233" w:rsidRDefault="002E5233" w:rsidP="00A8361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4E0DB3A2" w14:textId="3BFEFECC" w:rsidR="005D25E0" w:rsidRDefault="002847BC" w:rsidP="00A8361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5E26A6">
        <w:rPr>
          <w:rFonts w:ascii="Cambria" w:eastAsia="Cambria" w:hAnsi="Cambria" w:cs="Cambria"/>
          <w:b/>
          <w:sz w:val="24"/>
          <w:szCs w:val="24"/>
        </w:rPr>
        <w:t>Allowable expenditures</w:t>
      </w:r>
      <w:r>
        <w:rPr>
          <w:rFonts w:ascii="Cambria" w:eastAsia="Cambria" w:hAnsi="Cambria" w:cs="Cambria"/>
          <w:sz w:val="24"/>
          <w:szCs w:val="24"/>
        </w:rPr>
        <w:t xml:space="preserve"> include (a) the </w:t>
      </w:r>
      <w:r w:rsidR="00273ECB">
        <w:rPr>
          <w:rFonts w:ascii="Cambria" w:eastAsia="Cambria" w:hAnsi="Cambria" w:cs="Cambria"/>
          <w:sz w:val="24"/>
          <w:szCs w:val="24"/>
        </w:rPr>
        <w:t>purchase of</w:t>
      </w:r>
      <w:r>
        <w:rPr>
          <w:rFonts w:ascii="Cambria" w:eastAsia="Cambria" w:hAnsi="Cambria" w:cs="Cambria"/>
          <w:sz w:val="24"/>
          <w:szCs w:val="24"/>
        </w:rPr>
        <w:t xml:space="preserve"> books or materials that would enhance </w:t>
      </w:r>
      <w:r w:rsidR="001E504A">
        <w:rPr>
          <w:rFonts w:ascii="Cambria" w:eastAsia="Cambria" w:hAnsi="Cambria" w:cs="Cambria"/>
          <w:sz w:val="24"/>
          <w:szCs w:val="24"/>
        </w:rPr>
        <w:t xml:space="preserve">instructors’ </w:t>
      </w:r>
      <w:r w:rsidR="008633AA">
        <w:rPr>
          <w:rFonts w:ascii="Cambria" w:eastAsia="Cambria" w:hAnsi="Cambria" w:cs="Cambria"/>
          <w:sz w:val="24"/>
          <w:szCs w:val="24"/>
        </w:rPr>
        <w:t xml:space="preserve">course </w:t>
      </w:r>
      <w:r w:rsidR="001E504A">
        <w:rPr>
          <w:rFonts w:ascii="Cambria" w:eastAsia="Cambria" w:hAnsi="Cambria" w:cs="Cambria"/>
          <w:sz w:val="24"/>
          <w:szCs w:val="24"/>
        </w:rPr>
        <w:t>preparation,</w:t>
      </w:r>
      <w:r w:rsidR="008633AA">
        <w:rPr>
          <w:rFonts w:ascii="Cambria" w:eastAsia="Cambria" w:hAnsi="Cambria" w:cs="Cambria"/>
          <w:sz w:val="24"/>
          <w:szCs w:val="24"/>
        </w:rPr>
        <w:t xml:space="preserve"> (b) materials that would enhance course content,</w:t>
      </w:r>
      <w:r w:rsidR="001E504A">
        <w:rPr>
          <w:rFonts w:ascii="Cambria" w:eastAsia="Cambria" w:hAnsi="Cambria" w:cs="Cambria"/>
          <w:sz w:val="24"/>
          <w:szCs w:val="24"/>
        </w:rPr>
        <w:t xml:space="preserve"> </w:t>
      </w:r>
      <w:r w:rsidR="004C6766">
        <w:rPr>
          <w:rFonts w:ascii="Cambria" w:eastAsia="Cambria" w:hAnsi="Cambria" w:cs="Cambria"/>
          <w:sz w:val="24"/>
          <w:szCs w:val="24"/>
        </w:rPr>
        <w:t>(</w:t>
      </w:r>
      <w:r w:rsidR="008633AA">
        <w:rPr>
          <w:rFonts w:ascii="Cambria" w:eastAsia="Cambria" w:hAnsi="Cambria" w:cs="Cambria"/>
          <w:sz w:val="24"/>
          <w:szCs w:val="24"/>
        </w:rPr>
        <w:t>c</w:t>
      </w:r>
      <w:r w:rsidR="004C6766">
        <w:rPr>
          <w:rFonts w:ascii="Cambria" w:eastAsia="Cambria" w:hAnsi="Cambria" w:cs="Cambria"/>
          <w:sz w:val="24"/>
          <w:szCs w:val="24"/>
        </w:rPr>
        <w:t>) honoraria</w:t>
      </w:r>
      <w:r>
        <w:rPr>
          <w:rFonts w:ascii="Cambria" w:eastAsia="Cambria" w:hAnsi="Cambria" w:cs="Cambria"/>
          <w:sz w:val="24"/>
          <w:szCs w:val="24"/>
        </w:rPr>
        <w:t xml:space="preserve"> for guest speakers, </w:t>
      </w:r>
      <w:r w:rsidR="00ED321A">
        <w:rPr>
          <w:rFonts w:ascii="Cambria" w:eastAsia="Cambria" w:hAnsi="Cambria" w:cs="Cambria"/>
          <w:sz w:val="24"/>
          <w:szCs w:val="24"/>
        </w:rPr>
        <w:t xml:space="preserve">and/or </w:t>
      </w:r>
      <w:r>
        <w:rPr>
          <w:rFonts w:ascii="Cambria" w:eastAsia="Cambria" w:hAnsi="Cambria" w:cs="Cambria"/>
          <w:sz w:val="24"/>
          <w:szCs w:val="24"/>
        </w:rPr>
        <w:t>(</w:t>
      </w:r>
      <w:r w:rsidR="008633AA"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) community-related event</w:t>
      </w:r>
      <w:r w:rsidR="00FC5C2F"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 such as a museum visit</w:t>
      </w:r>
      <w:r w:rsidR="009962D6">
        <w:rPr>
          <w:rFonts w:ascii="Cambria" w:eastAsia="Cambria" w:hAnsi="Cambria" w:cs="Cambria"/>
          <w:sz w:val="24"/>
          <w:szCs w:val="24"/>
        </w:rPr>
        <w:t>, field trip,</w:t>
      </w:r>
      <w:r>
        <w:rPr>
          <w:rFonts w:ascii="Cambria" w:eastAsia="Cambria" w:hAnsi="Cambria" w:cs="Cambria"/>
          <w:sz w:val="24"/>
          <w:szCs w:val="24"/>
        </w:rPr>
        <w:t xml:space="preserve"> or other opportunity that would advance integrative learning</w:t>
      </w:r>
      <w:r w:rsidR="00ED321A">
        <w:rPr>
          <w:rFonts w:ascii="Cambria" w:eastAsia="Cambria" w:hAnsi="Cambria" w:cs="Cambria"/>
          <w:sz w:val="24"/>
          <w:szCs w:val="24"/>
        </w:rPr>
        <w:t>. Other course-related expenditures may be possible, pending approval by the Provost’s Office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Up to three awards will be made</w:t>
      </w:r>
      <w:r w:rsidR="003328E4">
        <w:rPr>
          <w:rFonts w:ascii="Cambria" w:eastAsia="Cambria" w:hAnsi="Cambria" w:cs="Cambria"/>
          <w:sz w:val="24"/>
          <w:szCs w:val="24"/>
        </w:rPr>
        <w:t xml:space="preserve"> in the current academic year</w:t>
      </w:r>
      <w:r>
        <w:rPr>
          <w:rFonts w:ascii="Cambria" w:eastAsia="Cambria" w:hAnsi="Cambria" w:cs="Cambria"/>
          <w:sz w:val="24"/>
          <w:szCs w:val="24"/>
        </w:rPr>
        <w:t xml:space="preserve">. </w:t>
      </w:r>
    </w:p>
    <w:p w14:paraId="7EB11F25" w14:textId="77777777" w:rsidR="00A83610" w:rsidRDefault="00A83610" w:rsidP="00A8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4D1B7" w14:textId="77777777" w:rsidR="005D25E0" w:rsidRDefault="00A463F6" w:rsidP="00A8361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This grant will serve to benefit students a</w:t>
      </w:r>
      <w:r w:rsidR="00CD42F2">
        <w:rPr>
          <w:rFonts w:ascii="Cambria" w:eastAsia="Cambria" w:hAnsi="Cambria" w:cs="Cambria"/>
          <w:b/>
          <w:sz w:val="24"/>
          <w:szCs w:val="24"/>
        </w:rPr>
        <w:t>nd</w:t>
      </w:r>
      <w:r>
        <w:rPr>
          <w:rFonts w:ascii="Cambria" w:eastAsia="Cambria" w:hAnsi="Cambria" w:cs="Cambria"/>
          <w:b/>
          <w:sz w:val="24"/>
          <w:szCs w:val="24"/>
        </w:rPr>
        <w:t xml:space="preserve"> faculty at Bradley University: </w:t>
      </w:r>
    </w:p>
    <w:p w14:paraId="0FEE3C50" w14:textId="77777777" w:rsidR="00A463F6" w:rsidRDefault="00A463F6" w:rsidP="00A8361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418C9304" w14:textId="77777777" w:rsidR="005D25E0" w:rsidRDefault="00A463F6" w:rsidP="00A83610">
      <w:pPr>
        <w:spacing w:after="0" w:line="24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Pedagogy</w:t>
      </w:r>
      <w:r w:rsidR="002847BC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2847BC">
        <w:rPr>
          <w:rFonts w:ascii="Cambria" w:eastAsia="Cambria" w:hAnsi="Cambria" w:cs="Cambria"/>
          <w:sz w:val="24"/>
          <w:szCs w:val="24"/>
        </w:rPr>
        <w:t xml:space="preserve">- Student benefits include (a) engagement with multiple perspectives, (b) development of critical thinking skills through synthesis of different perspectives, and (c) engagement in integrative learning. Integrative learning -- making connections across boundaries and transferring learning to complex problems -- is a recognized, key outcome for undergraduate education. </w:t>
      </w:r>
    </w:p>
    <w:p w14:paraId="48F0E502" w14:textId="77777777" w:rsidR="005D25E0" w:rsidRDefault="005D25E0" w:rsidP="00A83610">
      <w:pPr>
        <w:spacing w:after="0" w:line="240" w:lineRule="auto"/>
        <w:ind w:firstLine="720"/>
        <w:rPr>
          <w:rFonts w:ascii="Cambria" w:eastAsia="Cambria" w:hAnsi="Cambria" w:cs="Cambria"/>
          <w:sz w:val="24"/>
          <w:szCs w:val="24"/>
        </w:rPr>
      </w:pPr>
    </w:p>
    <w:p w14:paraId="5C8E4E6C" w14:textId="77777777" w:rsidR="005D25E0" w:rsidRDefault="002847BC" w:rsidP="00A83610">
      <w:pPr>
        <w:spacing w:after="0" w:line="24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Faculty</w:t>
      </w:r>
      <w:r>
        <w:rPr>
          <w:rFonts w:ascii="Cambria" w:eastAsia="Cambria" w:hAnsi="Cambria" w:cs="Cambria"/>
          <w:sz w:val="24"/>
          <w:szCs w:val="24"/>
        </w:rPr>
        <w:t xml:space="preserve"> - Team teaching enriches professional development through (a) engagement with new pedagogies, (b) insight into a different discipline, and (c) </w:t>
      </w:r>
      <w:r>
        <w:rPr>
          <w:rFonts w:ascii="Cambria" w:eastAsia="Cambria" w:hAnsi="Cambria" w:cs="Cambria"/>
          <w:sz w:val="24"/>
          <w:szCs w:val="24"/>
        </w:rPr>
        <w:lastRenderedPageBreak/>
        <w:t xml:space="preserve">establishing new collegial relationships. Collaborative teaching could be a springboard for </w:t>
      </w:r>
      <w:r w:rsidR="00CD42F2">
        <w:rPr>
          <w:rFonts w:ascii="Cambria" w:eastAsia="Cambria" w:hAnsi="Cambria" w:cs="Cambria"/>
          <w:sz w:val="24"/>
          <w:szCs w:val="24"/>
        </w:rPr>
        <w:t xml:space="preserve">new </w:t>
      </w:r>
      <w:r>
        <w:rPr>
          <w:rFonts w:ascii="Cambria" w:eastAsia="Cambria" w:hAnsi="Cambria" w:cs="Cambria"/>
          <w:sz w:val="24"/>
          <w:szCs w:val="24"/>
        </w:rPr>
        <w:t xml:space="preserve">curricular and/or scholarly development.  </w:t>
      </w:r>
    </w:p>
    <w:p w14:paraId="5A637720" w14:textId="77777777" w:rsidR="00A83610" w:rsidRDefault="00A83610" w:rsidP="009962D6">
      <w:pPr>
        <w:spacing w:after="0" w:line="240" w:lineRule="auto"/>
        <w:ind w:left="720"/>
        <w:rPr>
          <w:rFonts w:ascii="Cambria" w:eastAsia="Cambria" w:hAnsi="Cambria" w:cs="Cambria"/>
          <w:sz w:val="24"/>
          <w:szCs w:val="24"/>
        </w:rPr>
      </w:pPr>
    </w:p>
    <w:p w14:paraId="34DDE410" w14:textId="77777777" w:rsidR="009962D6" w:rsidRDefault="009962D6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 w:rsidRPr="009962D6">
        <w:rPr>
          <w:rFonts w:ascii="Cambria" w:eastAsia="Cambria" w:hAnsi="Cambria" w:cs="Cambria"/>
          <w:b/>
          <w:sz w:val="24"/>
          <w:szCs w:val="24"/>
        </w:rPr>
        <w:t>Deadline for applications</w:t>
      </w:r>
      <w:r>
        <w:rPr>
          <w:rFonts w:ascii="Cambria" w:eastAsia="Cambria" w:hAnsi="Cambria" w:cs="Cambria"/>
          <w:b/>
          <w:sz w:val="24"/>
          <w:szCs w:val="24"/>
        </w:rPr>
        <w:t xml:space="preserve">: </w:t>
      </w:r>
      <w:r w:rsidR="00467099">
        <w:rPr>
          <w:rFonts w:ascii="Cambria" w:eastAsia="Cambria" w:hAnsi="Cambria" w:cs="Cambria"/>
          <w:sz w:val="24"/>
          <w:szCs w:val="24"/>
        </w:rPr>
        <w:t>March 10</w:t>
      </w:r>
      <w:r w:rsidR="00467099" w:rsidRPr="00467099">
        <w:rPr>
          <w:rFonts w:ascii="Cambria" w:eastAsia="Cambria" w:hAnsi="Cambria" w:cs="Cambria"/>
          <w:sz w:val="24"/>
          <w:szCs w:val="24"/>
          <w:vertAlign w:val="superscript"/>
        </w:rPr>
        <w:t>th</w:t>
      </w:r>
      <w:r w:rsidR="00467099">
        <w:rPr>
          <w:rFonts w:ascii="Cambria" w:eastAsia="Cambria" w:hAnsi="Cambria" w:cs="Cambria"/>
          <w:sz w:val="24"/>
          <w:szCs w:val="24"/>
        </w:rPr>
        <w:t>, 2025</w:t>
      </w:r>
    </w:p>
    <w:p w14:paraId="3F8300B2" w14:textId="77777777" w:rsidR="00A83610" w:rsidRDefault="00A83610" w:rsidP="008D72E3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1FBE8010" w14:textId="77777777" w:rsidR="008D72E3" w:rsidRDefault="002847BC" w:rsidP="006D1F65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Eligi</w:t>
      </w:r>
      <w:r w:rsidR="008D72E3">
        <w:rPr>
          <w:rFonts w:ascii="Cambria" w:eastAsia="Cambria" w:hAnsi="Cambria" w:cs="Cambria"/>
          <w:b/>
          <w:sz w:val="24"/>
          <w:szCs w:val="24"/>
        </w:rPr>
        <w:t>bility Requirements</w:t>
      </w:r>
    </w:p>
    <w:p w14:paraId="6A439FA8" w14:textId="77777777" w:rsidR="008D72E3" w:rsidRDefault="008D72E3" w:rsidP="006D1F65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3F50D290" w14:textId="4B659A8C" w:rsidR="009962D6" w:rsidRPr="008D72E3" w:rsidRDefault="009962D6" w:rsidP="006D1F65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8D72E3">
        <w:rPr>
          <w:rFonts w:ascii="Cambria" w:eastAsia="Cambria" w:hAnsi="Cambria" w:cs="Cambria"/>
          <w:color w:val="000000"/>
          <w:sz w:val="24"/>
          <w:szCs w:val="24"/>
        </w:rPr>
        <w:t>E</w:t>
      </w:r>
      <w:r w:rsidR="002847BC" w:rsidRPr="008D72E3">
        <w:rPr>
          <w:rFonts w:ascii="Cambria" w:eastAsia="Cambria" w:hAnsi="Cambria" w:cs="Cambria"/>
          <w:color w:val="000000"/>
          <w:sz w:val="24"/>
          <w:szCs w:val="24"/>
        </w:rPr>
        <w:t xml:space="preserve">ach </w:t>
      </w:r>
      <w:r w:rsidR="008633AA">
        <w:rPr>
          <w:rFonts w:ascii="Cambria" w:eastAsia="Cambria" w:hAnsi="Cambria" w:cs="Cambria"/>
          <w:color w:val="000000"/>
          <w:sz w:val="24"/>
          <w:szCs w:val="24"/>
        </w:rPr>
        <w:t xml:space="preserve">instructor </w:t>
      </w:r>
      <w:r w:rsidR="002847BC" w:rsidRPr="008D72E3">
        <w:rPr>
          <w:rFonts w:ascii="Cambria" w:eastAsia="Cambria" w:hAnsi="Cambria" w:cs="Cambria"/>
          <w:color w:val="000000"/>
          <w:sz w:val="24"/>
          <w:szCs w:val="24"/>
        </w:rPr>
        <w:t>must be a full participant in the team-taught course throughout the entire semester.</w:t>
      </w:r>
    </w:p>
    <w:p w14:paraId="1AAAB2AF" w14:textId="77777777" w:rsidR="009962D6" w:rsidRDefault="009962D6" w:rsidP="006D1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2195AB48" w14:textId="3EB8BA9A" w:rsidR="005D25E0" w:rsidRPr="009962D6" w:rsidRDefault="00A83610" w:rsidP="006D1F6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Both </w:t>
      </w:r>
      <w:r w:rsidR="008633AA">
        <w:rPr>
          <w:rFonts w:ascii="Cambria" w:eastAsia="Cambria" w:hAnsi="Cambria" w:cs="Cambria"/>
          <w:color w:val="000000"/>
          <w:sz w:val="24"/>
          <w:szCs w:val="24"/>
        </w:rPr>
        <w:t xml:space="preserve">instructors </w:t>
      </w:r>
      <w:r w:rsidR="00CD42F2">
        <w:rPr>
          <w:rFonts w:ascii="Cambria" w:eastAsia="Cambria" w:hAnsi="Cambria" w:cs="Cambria"/>
          <w:color w:val="000000"/>
          <w:sz w:val="24"/>
          <w:szCs w:val="24"/>
        </w:rPr>
        <w:t>must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have </w:t>
      </w:r>
      <w:r w:rsidR="002847BC" w:rsidRPr="009962D6">
        <w:rPr>
          <w:rFonts w:ascii="Cambria" w:eastAsia="Cambria" w:hAnsi="Cambria" w:cs="Cambria"/>
          <w:color w:val="000000"/>
          <w:sz w:val="24"/>
          <w:szCs w:val="24"/>
        </w:rPr>
        <w:t>full-time status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05D8BC7B" w14:textId="77777777" w:rsidR="009962D6" w:rsidRPr="009962D6" w:rsidRDefault="009962D6" w:rsidP="006D1F65">
      <w:pPr>
        <w:pStyle w:val="ListParagraph"/>
        <w:spacing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66C36D8F" w14:textId="15D72141" w:rsidR="009962D6" w:rsidRDefault="009962D6" w:rsidP="006D1F6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9962D6">
        <w:rPr>
          <w:rFonts w:ascii="Cambria" w:eastAsia="Cambria" w:hAnsi="Cambria" w:cs="Cambria"/>
          <w:color w:val="000000"/>
          <w:sz w:val="24"/>
          <w:szCs w:val="24"/>
        </w:rPr>
        <w:t xml:space="preserve">The course is taught by two </w:t>
      </w:r>
      <w:r w:rsidR="008633AA">
        <w:rPr>
          <w:rFonts w:ascii="Cambria" w:eastAsia="Cambria" w:hAnsi="Cambria" w:cs="Cambria"/>
          <w:color w:val="000000"/>
          <w:sz w:val="24"/>
          <w:szCs w:val="24"/>
        </w:rPr>
        <w:t xml:space="preserve">instructors </w:t>
      </w:r>
      <w:r w:rsidRPr="009962D6">
        <w:rPr>
          <w:rFonts w:ascii="Cambria" w:eastAsia="Cambria" w:hAnsi="Cambria" w:cs="Cambria"/>
          <w:color w:val="000000"/>
          <w:sz w:val="24"/>
          <w:szCs w:val="24"/>
        </w:rPr>
        <w:t>from different departments.</w:t>
      </w:r>
    </w:p>
    <w:p w14:paraId="724EED99" w14:textId="77777777" w:rsidR="009962D6" w:rsidRPr="009962D6" w:rsidRDefault="009962D6" w:rsidP="006D1F65">
      <w:pPr>
        <w:pStyle w:val="ListParagraph"/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58FE00F0" w14:textId="77777777" w:rsidR="009962D6" w:rsidRDefault="009962D6" w:rsidP="006D1F6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The course is a 3-cre</w:t>
      </w:r>
      <w:r w:rsidR="0058550F">
        <w:rPr>
          <w:rFonts w:ascii="Cambria" w:eastAsia="Cambria" w:hAnsi="Cambria" w:cs="Cambria"/>
          <w:color w:val="000000"/>
          <w:sz w:val="24"/>
          <w:szCs w:val="24"/>
        </w:rPr>
        <w:t xml:space="preserve">dit hour undergraduate course with an </w:t>
      </w:r>
      <w:r w:rsidR="008D72E3">
        <w:rPr>
          <w:rFonts w:ascii="Cambria" w:eastAsia="Cambria" w:hAnsi="Cambria" w:cs="Cambria"/>
          <w:color w:val="000000"/>
          <w:sz w:val="24"/>
          <w:szCs w:val="24"/>
        </w:rPr>
        <w:t>expected minimum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enrollment of </w:t>
      </w:r>
      <w:r w:rsidR="00CD42F2">
        <w:rPr>
          <w:rFonts w:ascii="Cambria" w:eastAsia="Cambria" w:hAnsi="Cambria" w:cs="Cambria"/>
          <w:color w:val="000000"/>
          <w:sz w:val="24"/>
          <w:szCs w:val="24"/>
        </w:rPr>
        <w:t xml:space="preserve">at least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10 students. </w:t>
      </w:r>
    </w:p>
    <w:p w14:paraId="17A96E6E" w14:textId="77777777" w:rsidR="00ED321A" w:rsidRPr="00ED321A" w:rsidRDefault="00ED321A" w:rsidP="00ED321A">
      <w:pPr>
        <w:pStyle w:val="ListParagraph"/>
        <w:rPr>
          <w:rFonts w:ascii="Cambria" w:eastAsia="Cambria" w:hAnsi="Cambria" w:cs="Cambria"/>
          <w:color w:val="000000"/>
          <w:sz w:val="24"/>
          <w:szCs w:val="24"/>
        </w:rPr>
      </w:pPr>
    </w:p>
    <w:p w14:paraId="0BAA19B8" w14:textId="6AE0BB99" w:rsidR="00ED321A" w:rsidRDefault="00ED321A" w:rsidP="006D1F6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The course has already received </w:t>
      </w:r>
      <w:r w:rsidRPr="00ED321A">
        <w:rPr>
          <w:rFonts w:ascii="Cambria" w:eastAsia="Cambria" w:hAnsi="Cambria" w:cs="Cambria"/>
          <w:color w:val="000000"/>
          <w:sz w:val="24"/>
          <w:szCs w:val="24"/>
        </w:rPr>
        <w:t>Curriculum and Regulations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approval. Note that </w:t>
      </w:r>
      <w:r w:rsidR="004861CF">
        <w:rPr>
          <w:rFonts w:ascii="Cambria" w:eastAsia="Cambria" w:hAnsi="Cambria" w:cs="Cambria"/>
          <w:color w:val="000000"/>
          <w:sz w:val="24"/>
          <w:szCs w:val="24"/>
        </w:rPr>
        <w:t xml:space="preserve">many departments have Special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Topics courses </w:t>
      </w:r>
      <w:r w:rsidR="004861CF">
        <w:rPr>
          <w:rFonts w:ascii="Cambria" w:eastAsia="Cambria" w:hAnsi="Cambria" w:cs="Cambria"/>
          <w:color w:val="000000"/>
          <w:sz w:val="24"/>
          <w:szCs w:val="24"/>
        </w:rPr>
        <w:t xml:space="preserve">that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allow for course innovation, </w:t>
      </w:r>
      <w:r w:rsidR="004861CF">
        <w:rPr>
          <w:rFonts w:ascii="Cambria" w:eastAsia="Cambria" w:hAnsi="Cambria" w:cs="Cambria"/>
          <w:color w:val="000000"/>
          <w:sz w:val="24"/>
          <w:szCs w:val="24"/>
        </w:rPr>
        <w:t>and those courses are e</w:t>
      </w:r>
      <w:r>
        <w:rPr>
          <w:rFonts w:ascii="Cambria" w:eastAsia="Cambria" w:hAnsi="Cambria" w:cs="Cambria"/>
          <w:color w:val="000000"/>
          <w:sz w:val="24"/>
          <w:szCs w:val="24"/>
        </w:rPr>
        <w:t>ligible.</w:t>
      </w:r>
    </w:p>
    <w:p w14:paraId="2376E8DB" w14:textId="77777777" w:rsidR="00A463F6" w:rsidRPr="00A463F6" w:rsidRDefault="00A463F6" w:rsidP="006D1F65">
      <w:pPr>
        <w:pStyle w:val="ListParagraph"/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23CFE217" w14:textId="77777777" w:rsidR="00A463F6" w:rsidRDefault="00A463F6" w:rsidP="006D1F6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Approva</w:t>
      </w:r>
      <w:r w:rsidR="00CD42F2">
        <w:rPr>
          <w:rFonts w:ascii="Cambria" w:eastAsia="Cambria" w:hAnsi="Cambria" w:cs="Cambria"/>
          <w:color w:val="000000"/>
          <w:sz w:val="24"/>
          <w:szCs w:val="24"/>
        </w:rPr>
        <w:t>l of Chairpersons and D</w:t>
      </w:r>
      <w:r>
        <w:rPr>
          <w:rFonts w:ascii="Cambria" w:eastAsia="Cambria" w:hAnsi="Cambria" w:cs="Cambria"/>
          <w:color w:val="000000"/>
          <w:sz w:val="24"/>
          <w:szCs w:val="24"/>
        </w:rPr>
        <w:t>ean(s)</w:t>
      </w:r>
      <w:r w:rsidR="00CD42F2">
        <w:rPr>
          <w:rFonts w:ascii="Cambria" w:eastAsia="Cambria" w:hAnsi="Cambria" w:cs="Cambria"/>
          <w:color w:val="000000"/>
          <w:sz w:val="24"/>
          <w:szCs w:val="24"/>
        </w:rPr>
        <w:t xml:space="preserve"> for each instructor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79215F99" w14:textId="77777777" w:rsidR="00E85D75" w:rsidRPr="00E85D75" w:rsidRDefault="00E85D75" w:rsidP="00E85D75">
      <w:pPr>
        <w:pStyle w:val="ListParagraph"/>
        <w:rPr>
          <w:rFonts w:ascii="Cambria" w:eastAsia="Cambria" w:hAnsi="Cambria" w:cs="Cambria"/>
          <w:color w:val="000000"/>
          <w:sz w:val="24"/>
          <w:szCs w:val="24"/>
        </w:rPr>
      </w:pPr>
    </w:p>
    <w:p w14:paraId="105D6938" w14:textId="77777777" w:rsidR="00E85D75" w:rsidRPr="009962D6" w:rsidRDefault="00E85D75" w:rsidP="006D1F6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The course should be offered within Academic Year </w:t>
      </w:r>
      <w:r w:rsidR="00CD42F2">
        <w:rPr>
          <w:rFonts w:ascii="Cambria" w:eastAsia="Cambria" w:hAnsi="Cambria" w:cs="Cambria"/>
          <w:color w:val="000000"/>
          <w:sz w:val="24"/>
          <w:szCs w:val="24"/>
        </w:rPr>
        <w:t>20</w:t>
      </w:r>
      <w:r>
        <w:rPr>
          <w:rFonts w:ascii="Cambria" w:eastAsia="Cambria" w:hAnsi="Cambria" w:cs="Cambria"/>
          <w:color w:val="000000"/>
          <w:sz w:val="24"/>
          <w:szCs w:val="24"/>
        </w:rPr>
        <w:t>25-26.</w:t>
      </w:r>
    </w:p>
    <w:p w14:paraId="6A9A4DE7" w14:textId="77777777" w:rsidR="009962D6" w:rsidRDefault="009962D6" w:rsidP="006D1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3CAB787A" w14:textId="77777777" w:rsidR="005D25E0" w:rsidRPr="00945AD6" w:rsidRDefault="0058550F">
      <w:pPr>
        <w:spacing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945AD6">
        <w:rPr>
          <w:rFonts w:ascii="Cambria" w:eastAsia="Times New Roman" w:hAnsi="Cambria" w:cs="Times New Roman"/>
          <w:b/>
          <w:sz w:val="24"/>
          <w:szCs w:val="24"/>
        </w:rPr>
        <w:t>Criteria</w:t>
      </w:r>
      <w:r w:rsidR="00945AD6">
        <w:rPr>
          <w:rFonts w:ascii="Cambria" w:eastAsia="Times New Roman" w:hAnsi="Cambria" w:cs="Times New Roman"/>
          <w:b/>
          <w:sz w:val="24"/>
          <w:szCs w:val="24"/>
        </w:rPr>
        <w:t xml:space="preserve"> for evaluation</w:t>
      </w:r>
    </w:p>
    <w:p w14:paraId="25E9D342" w14:textId="54EA5408" w:rsidR="004861CF" w:rsidRDefault="004861CF" w:rsidP="004861CF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A84">
        <w:rPr>
          <w:rFonts w:ascii="Times New Roman" w:eastAsia="Times New Roman" w:hAnsi="Times New Roman" w:cs="Times New Roman"/>
          <w:sz w:val="24"/>
          <w:szCs w:val="24"/>
        </w:rPr>
        <w:t xml:space="preserve">Clarity on the </w:t>
      </w:r>
      <w:r>
        <w:rPr>
          <w:rFonts w:ascii="Times New Roman" w:eastAsia="Times New Roman" w:hAnsi="Times New Roman" w:cs="Times New Roman"/>
          <w:sz w:val="24"/>
          <w:szCs w:val="24"/>
        </w:rPr>
        <w:t>responsibilities of each</w:t>
      </w:r>
      <w:r w:rsidRPr="00451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3AA">
        <w:rPr>
          <w:rFonts w:ascii="Times New Roman" w:eastAsia="Times New Roman" w:hAnsi="Times New Roman" w:cs="Times New Roman"/>
          <w:sz w:val="24"/>
          <w:szCs w:val="24"/>
        </w:rPr>
        <w:t>instructor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ensure</w:t>
      </w:r>
      <w:r w:rsidRPr="00451A84">
        <w:rPr>
          <w:rFonts w:ascii="Times New Roman" w:eastAsia="Times New Roman" w:hAnsi="Times New Roman" w:cs="Times New Roman"/>
          <w:sz w:val="24"/>
          <w:szCs w:val="24"/>
        </w:rPr>
        <w:t xml:space="preserve"> that the course is a fully collaborative effort.</w:t>
      </w:r>
    </w:p>
    <w:p w14:paraId="09F8B94F" w14:textId="77777777" w:rsidR="004861CF" w:rsidRDefault="004861CF" w:rsidP="004861CF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39A6D5" w14:textId="7F6F6870" w:rsidR="00945AD6" w:rsidRDefault="004861CF" w:rsidP="00451A84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clear rationale for</w:t>
      </w:r>
      <w:r w:rsidR="00945AD6" w:rsidRPr="00451A84">
        <w:rPr>
          <w:rFonts w:ascii="Times New Roman" w:eastAsia="Times New Roman" w:hAnsi="Times New Roman" w:cs="Times New Roman"/>
          <w:sz w:val="24"/>
          <w:szCs w:val="24"/>
        </w:rPr>
        <w:t xml:space="preserve"> how team teaching will foster learning</w:t>
      </w:r>
      <w:r w:rsidR="00467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5AD6" w:rsidRPr="00451A84">
        <w:rPr>
          <w:rFonts w:ascii="Times New Roman" w:eastAsia="Times New Roman" w:hAnsi="Times New Roman" w:cs="Times New Roman"/>
          <w:sz w:val="24"/>
          <w:szCs w:val="24"/>
        </w:rPr>
        <w:t>goals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945AD6" w:rsidRPr="00451A84">
        <w:rPr>
          <w:rFonts w:ascii="Times New Roman" w:eastAsia="Times New Roman" w:hAnsi="Times New Roman" w:cs="Times New Roman"/>
          <w:sz w:val="24"/>
          <w:szCs w:val="24"/>
        </w:rPr>
        <w:t>objectives</w:t>
      </w:r>
      <w:r w:rsidR="00CD42F2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 w:rsidR="00945AD6" w:rsidRPr="00451A84">
        <w:rPr>
          <w:rFonts w:ascii="Times New Roman" w:eastAsia="Times New Roman" w:hAnsi="Times New Roman" w:cs="Times New Roman"/>
          <w:sz w:val="24"/>
          <w:szCs w:val="24"/>
        </w:rPr>
        <w:t xml:space="preserve"> the course</w:t>
      </w:r>
      <w:r w:rsidR="00CD42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C1E9EE" w14:textId="77777777" w:rsidR="00CD42F2" w:rsidRPr="00451A84" w:rsidRDefault="00CD42F2" w:rsidP="00CD42F2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E2BBF7" w14:textId="5037D565" w:rsidR="00945AD6" w:rsidRDefault="004861CF" w:rsidP="00451A84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clear rationale for </w:t>
      </w:r>
      <w:r w:rsidR="00945AD6" w:rsidRPr="00451A84">
        <w:rPr>
          <w:rFonts w:ascii="Times New Roman" w:eastAsia="Times New Roman" w:hAnsi="Times New Roman" w:cs="Times New Roman"/>
          <w:sz w:val="24"/>
          <w:szCs w:val="24"/>
        </w:rPr>
        <w:t>how team teaching will advance integrative learning*</w:t>
      </w:r>
    </w:p>
    <w:p w14:paraId="1651FB2E" w14:textId="77777777" w:rsidR="004D15B6" w:rsidRPr="004D15B6" w:rsidRDefault="004D15B6" w:rsidP="004D15B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21DBE58" w14:textId="106FE204" w:rsidR="004D15B6" w:rsidRPr="004D15B6" w:rsidRDefault="004D15B6" w:rsidP="00C8272A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5B6">
        <w:rPr>
          <w:rFonts w:ascii="Times New Roman" w:eastAsia="Times New Roman" w:hAnsi="Times New Roman" w:cs="Times New Roman"/>
          <w:sz w:val="24"/>
          <w:szCs w:val="24"/>
        </w:rPr>
        <w:t>A reasonable and clear</w:t>
      </w:r>
      <w:r w:rsidR="00C5691E">
        <w:rPr>
          <w:rFonts w:ascii="Times New Roman" w:eastAsia="Times New Roman" w:hAnsi="Times New Roman" w:cs="Times New Roman"/>
          <w:sz w:val="24"/>
          <w:szCs w:val="24"/>
        </w:rPr>
        <w:t xml:space="preserve"> assessment plan for students’ (a) </w:t>
      </w:r>
      <w:r w:rsidR="00FC5C2F">
        <w:rPr>
          <w:rFonts w:ascii="Times New Roman" w:eastAsia="Times New Roman" w:hAnsi="Times New Roman" w:cs="Times New Roman"/>
          <w:sz w:val="24"/>
          <w:szCs w:val="24"/>
        </w:rPr>
        <w:t xml:space="preserve">attainment of </w:t>
      </w:r>
      <w:r w:rsidRPr="004D15B6">
        <w:rPr>
          <w:rFonts w:ascii="Times New Roman" w:eastAsia="Times New Roman" w:hAnsi="Times New Roman" w:cs="Times New Roman"/>
          <w:sz w:val="24"/>
          <w:szCs w:val="24"/>
        </w:rPr>
        <w:t>learning goals</w:t>
      </w:r>
      <w:r w:rsidR="004861C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D15B6">
        <w:rPr>
          <w:rFonts w:ascii="Times New Roman" w:eastAsia="Times New Roman" w:hAnsi="Times New Roman" w:cs="Times New Roman"/>
          <w:sz w:val="24"/>
          <w:szCs w:val="24"/>
        </w:rPr>
        <w:t>objectives for the course and (b) integrative learning</w:t>
      </w:r>
      <w:r w:rsidR="00C569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9F9277" w14:textId="380B31F7" w:rsidR="00451A84" w:rsidRPr="00467099" w:rsidRDefault="00945AD6" w:rsidP="00945AD6">
      <w:pPr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467099">
        <w:rPr>
          <w:rFonts w:ascii="Times New Roman" w:eastAsia="Times New Roman" w:hAnsi="Times New Roman" w:cs="Times New Roman"/>
          <w:sz w:val="24"/>
          <w:szCs w:val="24"/>
        </w:rPr>
        <w:t xml:space="preserve">*Integrative learning </w:t>
      </w:r>
      <w:r w:rsidRPr="00467099">
        <w:rPr>
          <w:rFonts w:ascii="Times New Roman" w:eastAsia="Cambria" w:hAnsi="Times New Roman" w:cs="Times New Roman"/>
          <w:sz w:val="24"/>
          <w:szCs w:val="24"/>
        </w:rPr>
        <w:t xml:space="preserve">involves making connections across </w:t>
      </w:r>
      <w:r w:rsidR="008633AA">
        <w:rPr>
          <w:rFonts w:ascii="Times New Roman" w:eastAsia="Cambria" w:hAnsi="Times New Roman" w:cs="Times New Roman"/>
          <w:sz w:val="24"/>
          <w:szCs w:val="24"/>
        </w:rPr>
        <w:t>disciplines</w:t>
      </w:r>
      <w:r w:rsidRPr="00467099">
        <w:rPr>
          <w:rFonts w:ascii="Times New Roman" w:eastAsia="Cambria" w:hAnsi="Times New Roman" w:cs="Times New Roman"/>
          <w:sz w:val="24"/>
          <w:szCs w:val="24"/>
        </w:rPr>
        <w:t xml:space="preserve"> and transferring learning to complex problems. Integrative learning is </w:t>
      </w:r>
      <w:r w:rsidR="00273ECB">
        <w:rPr>
          <w:rFonts w:ascii="Times New Roman" w:eastAsia="Cambria" w:hAnsi="Times New Roman" w:cs="Times New Roman"/>
          <w:sz w:val="24"/>
          <w:szCs w:val="24"/>
        </w:rPr>
        <w:t>in evidence</w:t>
      </w:r>
      <w:r w:rsidRPr="00467099">
        <w:rPr>
          <w:rFonts w:ascii="Times New Roman" w:eastAsia="Cambria" w:hAnsi="Times New Roman" w:cs="Times New Roman"/>
          <w:sz w:val="24"/>
          <w:szCs w:val="24"/>
        </w:rPr>
        <w:t xml:space="preserve"> when students </w:t>
      </w:r>
      <w:r w:rsidR="00273ECB" w:rsidRPr="00467099">
        <w:rPr>
          <w:rFonts w:ascii="Times New Roman" w:eastAsia="Cambria" w:hAnsi="Times New Roman" w:cs="Times New Roman"/>
          <w:sz w:val="24"/>
          <w:szCs w:val="24"/>
        </w:rPr>
        <w:t>can</w:t>
      </w:r>
      <w:r w:rsidRPr="00467099">
        <w:rPr>
          <w:rFonts w:ascii="Times New Roman" w:eastAsia="Cambria" w:hAnsi="Times New Roman" w:cs="Times New Roman"/>
          <w:sz w:val="24"/>
          <w:szCs w:val="24"/>
        </w:rPr>
        <w:t xml:space="preserve"> make conceptual, theoretical, methodological, and</w:t>
      </w:r>
      <w:r w:rsidR="00FC5C2F">
        <w:rPr>
          <w:rFonts w:ascii="Times New Roman" w:eastAsia="Cambria" w:hAnsi="Times New Roman" w:cs="Times New Roman"/>
          <w:sz w:val="24"/>
          <w:szCs w:val="24"/>
        </w:rPr>
        <w:t>/or</w:t>
      </w:r>
      <w:r w:rsidRPr="00467099">
        <w:rPr>
          <w:rFonts w:ascii="Times New Roman" w:eastAsia="Cambria" w:hAnsi="Times New Roman" w:cs="Times New Roman"/>
          <w:sz w:val="24"/>
          <w:szCs w:val="24"/>
        </w:rPr>
        <w:t xml:space="preserve"> practical connections within a course.</w:t>
      </w:r>
      <w:r w:rsidR="00451A84" w:rsidRPr="00467099">
        <w:rPr>
          <w:rFonts w:ascii="Times New Roman" w:eastAsia="Cambria" w:hAnsi="Times New Roman" w:cs="Times New Roman"/>
          <w:sz w:val="24"/>
          <w:szCs w:val="24"/>
        </w:rPr>
        <w:t xml:space="preserve"> For more, see </w:t>
      </w:r>
      <w:hyperlink r:id="rId9" w:history="1">
        <w:r w:rsidR="00451A84" w:rsidRPr="00467099">
          <w:rPr>
            <w:rStyle w:val="Hyperlink"/>
            <w:rFonts w:ascii="Times New Roman" w:eastAsia="Cambria" w:hAnsi="Times New Roman" w:cs="Times New Roman"/>
            <w:sz w:val="24"/>
            <w:szCs w:val="24"/>
          </w:rPr>
          <w:t>Integrative Learning</w:t>
        </w:r>
      </w:hyperlink>
    </w:p>
    <w:p w14:paraId="6BC2A79C" w14:textId="5AA64391" w:rsidR="00D512B6" w:rsidRDefault="004861CF">
      <w:pPr>
        <w:rPr>
          <w:rFonts w:ascii="Cambria" w:eastAsia="Cambria" w:hAnsi="Cambria" w:cs="Cambria"/>
          <w:sz w:val="24"/>
          <w:szCs w:val="24"/>
        </w:rPr>
      </w:pPr>
      <w:r w:rsidRPr="004861CF">
        <w:rPr>
          <w:rFonts w:ascii="Cambria" w:eastAsia="Cambria" w:hAnsi="Cambria" w:cs="Cambria"/>
          <w:b/>
          <w:bCs/>
          <w:sz w:val="24"/>
          <w:szCs w:val="24"/>
        </w:rPr>
        <w:t>Application</w:t>
      </w:r>
      <w:r>
        <w:rPr>
          <w:rFonts w:ascii="Cambria" w:eastAsia="Cambria" w:hAnsi="Cambria" w:cs="Cambria"/>
          <w:sz w:val="24"/>
          <w:szCs w:val="24"/>
        </w:rPr>
        <w:t xml:space="preserve">. The application form is on the next </w:t>
      </w:r>
      <w:r w:rsidR="008633AA">
        <w:rPr>
          <w:rFonts w:ascii="Cambria" w:eastAsia="Cambria" w:hAnsi="Cambria" w:cs="Cambria"/>
          <w:sz w:val="24"/>
          <w:szCs w:val="24"/>
        </w:rPr>
        <w:t>page</w:t>
      </w:r>
      <w:r>
        <w:rPr>
          <w:rFonts w:ascii="Cambria" w:eastAsia="Cambria" w:hAnsi="Cambria" w:cs="Cambria"/>
          <w:sz w:val="24"/>
          <w:szCs w:val="24"/>
        </w:rPr>
        <w:t xml:space="preserve">. When the application form is completed, send this entire document to Derek Montgomery, Director, Office of Interdisciplinary Studies: </w:t>
      </w:r>
      <w:hyperlink r:id="rId10" w:history="1">
        <w:r w:rsidRPr="001B1180">
          <w:rPr>
            <w:rStyle w:val="Hyperlink"/>
            <w:rFonts w:ascii="Cambria" w:eastAsia="Cambria" w:hAnsi="Cambria" w:cs="Cambria"/>
            <w:sz w:val="24"/>
            <w:szCs w:val="24"/>
          </w:rPr>
          <w:t>montg@fsmail.bradley.edu</w:t>
        </w:r>
      </w:hyperlink>
      <w:r>
        <w:rPr>
          <w:rFonts w:ascii="Cambria" w:eastAsia="Cambria" w:hAnsi="Cambria" w:cs="Cambria"/>
          <w:sz w:val="24"/>
          <w:szCs w:val="24"/>
        </w:rPr>
        <w:t>. Deadline is March 10</w:t>
      </w:r>
      <w:r w:rsidRPr="004861CF">
        <w:rPr>
          <w:rFonts w:ascii="Cambria" w:eastAsia="Cambria" w:hAnsi="Cambria" w:cs="Cambria"/>
          <w:sz w:val="24"/>
          <w:szCs w:val="24"/>
          <w:vertAlign w:val="superscript"/>
        </w:rPr>
        <w:t>th</w:t>
      </w:r>
      <w:r>
        <w:rPr>
          <w:rFonts w:ascii="Cambria" w:eastAsia="Cambria" w:hAnsi="Cambria" w:cs="Cambria"/>
          <w:sz w:val="24"/>
          <w:szCs w:val="24"/>
        </w:rPr>
        <w:t xml:space="preserve">, 2025. </w:t>
      </w:r>
      <w:r w:rsidR="00D512B6">
        <w:rPr>
          <w:rFonts w:ascii="Cambria" w:eastAsia="Cambria" w:hAnsi="Cambria" w:cs="Cambria"/>
          <w:sz w:val="24"/>
          <w:szCs w:val="24"/>
        </w:rPr>
        <w:br w:type="page"/>
      </w:r>
    </w:p>
    <w:p w14:paraId="3DDB5BAE" w14:textId="77777777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235901E5" w14:textId="77777777" w:rsidR="004861CF" w:rsidRDefault="004861CF" w:rsidP="004861CF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Team Teaching Application </w:t>
      </w:r>
    </w:p>
    <w:p w14:paraId="28AA864F" w14:textId="77777777" w:rsidR="004861CF" w:rsidRDefault="004861CF" w:rsidP="004861CF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30EF4F8E" w14:textId="77777777" w:rsidR="004861CF" w:rsidRDefault="004861CF" w:rsidP="004861CF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W w:w="9175" w:type="dxa"/>
        <w:tblBorders>
          <w:top w:val="single" w:sz="4" w:space="0" w:color="000000"/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175"/>
      </w:tblGrid>
      <w:tr w:rsidR="004861CF" w14:paraId="304B8D7A" w14:textId="77777777" w:rsidTr="00823F48">
        <w:tc>
          <w:tcPr>
            <w:tcW w:w="9175" w:type="dxa"/>
          </w:tcPr>
          <w:p w14:paraId="67CBBFAB" w14:textId="77777777" w:rsidR="004861CF" w:rsidRDefault="004861CF" w:rsidP="00823F48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Applicants: Names                                                                             Department/Unit </w:t>
            </w:r>
          </w:p>
          <w:p w14:paraId="0E84EF19" w14:textId="79D21739" w:rsidR="004861CF" w:rsidRPr="00FC5C2F" w:rsidRDefault="00FC5C2F" w:rsidP="00FC5C2F">
            <w:pPr>
              <w:pStyle w:val="ListParagraph"/>
              <w:numPr>
                <w:ilvl w:val="0"/>
                <w:numId w:val="8"/>
              </w:num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  <w:p w14:paraId="1CD53BBF" w14:textId="77777777" w:rsidR="004861CF" w:rsidRDefault="004861CF" w:rsidP="00823F48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3B61C190" w14:textId="4157365B" w:rsidR="004861CF" w:rsidRPr="00FC5C2F" w:rsidRDefault="004861CF" w:rsidP="00FC5C2F">
            <w:pPr>
              <w:pStyle w:val="ListParagraph"/>
              <w:numPr>
                <w:ilvl w:val="0"/>
                <w:numId w:val="8"/>
              </w:num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</w:tbl>
    <w:p w14:paraId="5D7F44D4" w14:textId="77777777" w:rsidR="004861CF" w:rsidRDefault="004861CF" w:rsidP="004861CF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37C021A6" w14:textId="0CCD2039" w:rsidR="004861CF" w:rsidRPr="00BB2DB0" w:rsidRDefault="004861CF" w:rsidP="004861C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FC5C2F">
        <w:rPr>
          <w:rFonts w:ascii="Cambria" w:eastAsia="Times New Roman" w:hAnsi="Cambria" w:cs="Times New Roman"/>
          <w:b/>
          <w:bCs/>
          <w:sz w:val="24"/>
          <w:szCs w:val="24"/>
        </w:rPr>
        <w:t>Instructions</w:t>
      </w:r>
      <w:r w:rsidRPr="00BB2DB0">
        <w:rPr>
          <w:rFonts w:ascii="Cambria" w:eastAsia="Times New Roman" w:hAnsi="Cambria" w:cs="Times New Roman"/>
          <w:sz w:val="24"/>
          <w:szCs w:val="24"/>
        </w:rPr>
        <w:t xml:space="preserve">: Please type responses, using bolded items 1-6 (below) as subheadings. No more than 3 double-spaced pages </w:t>
      </w:r>
      <w:r w:rsidRPr="00BB2DB0">
        <w:rPr>
          <w:rFonts w:ascii="Cambria" w:eastAsia="Times New Roman" w:hAnsi="Cambria" w:cs="Times New Roman"/>
          <w:i/>
          <w:sz w:val="24"/>
          <w:szCs w:val="24"/>
        </w:rPr>
        <w:t xml:space="preserve">total </w:t>
      </w:r>
      <w:r w:rsidRPr="00BB2DB0">
        <w:rPr>
          <w:rFonts w:ascii="Cambria" w:eastAsia="Times New Roman" w:hAnsi="Cambria" w:cs="Times New Roman"/>
          <w:sz w:val="24"/>
          <w:szCs w:val="24"/>
        </w:rPr>
        <w:t>for items 2-</w:t>
      </w:r>
      <w:r w:rsidR="00FC5C2F">
        <w:rPr>
          <w:rFonts w:ascii="Cambria" w:eastAsia="Times New Roman" w:hAnsi="Cambria" w:cs="Times New Roman"/>
          <w:sz w:val="24"/>
          <w:szCs w:val="24"/>
        </w:rPr>
        <w:t>5</w:t>
      </w:r>
      <w:r w:rsidRPr="00BB2DB0">
        <w:rPr>
          <w:rFonts w:ascii="Cambria" w:eastAsia="Times New Roman" w:hAnsi="Cambria" w:cs="Times New Roman"/>
          <w:sz w:val="24"/>
          <w:szCs w:val="24"/>
        </w:rPr>
        <w:t xml:space="preserve">. </w:t>
      </w:r>
    </w:p>
    <w:p w14:paraId="60D7AF0D" w14:textId="77777777" w:rsidR="004861CF" w:rsidRDefault="004861CF" w:rsidP="00486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36614" w14:textId="431F829F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Send (a) completed application narrative (items 1-6, below) (b) required signatures (next page), and (c) syllabus (item #7, </w:t>
      </w:r>
      <w:r w:rsidR="00273ECB">
        <w:rPr>
          <w:rFonts w:ascii="Cambria" w:eastAsia="Cambria" w:hAnsi="Cambria" w:cs="Cambria"/>
          <w:sz w:val="24"/>
          <w:szCs w:val="24"/>
        </w:rPr>
        <w:t>below) to</w:t>
      </w:r>
      <w:r>
        <w:rPr>
          <w:rFonts w:ascii="Cambria" w:eastAsia="Cambria" w:hAnsi="Cambria" w:cs="Cambria"/>
          <w:sz w:val="24"/>
          <w:szCs w:val="24"/>
        </w:rPr>
        <w:t xml:space="preserve"> Derek Montgomery: </w:t>
      </w:r>
      <w:hyperlink r:id="rId11" w:history="1">
        <w:r w:rsidRPr="001B1180">
          <w:rPr>
            <w:rStyle w:val="Hyperlink"/>
            <w:rFonts w:ascii="Cambria" w:eastAsia="Cambria" w:hAnsi="Cambria" w:cs="Cambria"/>
            <w:sz w:val="24"/>
            <w:szCs w:val="24"/>
          </w:rPr>
          <w:t>montg@fsmail.bradley.edu</w:t>
        </w:r>
      </w:hyperlink>
    </w:p>
    <w:p w14:paraId="794FFDBB" w14:textId="07EE921D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The deadline for submissions is </w:t>
      </w:r>
      <w:r w:rsidRPr="00BB2DB0">
        <w:rPr>
          <w:rFonts w:ascii="Cambria" w:eastAsia="Cambria" w:hAnsi="Cambria" w:cs="Cambria"/>
          <w:b/>
          <w:bCs/>
          <w:sz w:val="24"/>
          <w:szCs w:val="24"/>
        </w:rPr>
        <w:t>March 10</w:t>
      </w:r>
      <w:r w:rsidRPr="00BB2DB0">
        <w:rPr>
          <w:rFonts w:ascii="Cambria" w:eastAsia="Cambria" w:hAnsi="Cambria" w:cs="Cambria"/>
          <w:b/>
          <w:bCs/>
          <w:sz w:val="24"/>
          <w:szCs w:val="24"/>
          <w:vertAlign w:val="superscript"/>
        </w:rPr>
        <w:t>th</w:t>
      </w:r>
      <w:r w:rsidRPr="00BB2DB0">
        <w:rPr>
          <w:rFonts w:ascii="Cambria" w:eastAsia="Cambria" w:hAnsi="Cambria" w:cs="Cambria"/>
          <w:b/>
          <w:bCs/>
          <w:sz w:val="24"/>
          <w:szCs w:val="24"/>
        </w:rPr>
        <w:t>, 2025</w:t>
      </w:r>
      <w:r w:rsidR="00BB2DB0">
        <w:rPr>
          <w:rFonts w:ascii="Cambria" w:eastAsia="Cambria" w:hAnsi="Cambria" w:cs="Cambria"/>
          <w:b/>
          <w:bCs/>
          <w:sz w:val="24"/>
          <w:szCs w:val="24"/>
        </w:rPr>
        <w:t>.</w:t>
      </w:r>
    </w:p>
    <w:p w14:paraId="0CC5E16D" w14:textId="77777777" w:rsidR="004861CF" w:rsidRDefault="004861CF" w:rsidP="00486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1745D" w14:textId="4325057A" w:rsidR="004861CF" w:rsidRDefault="004861CF" w:rsidP="004861CF">
      <w:pPr>
        <w:spacing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Course title, course description, and semester </w:t>
      </w:r>
      <w:r w:rsidR="008633AA">
        <w:rPr>
          <w:rFonts w:ascii="Cambria" w:eastAsia="Cambria" w:hAnsi="Cambria" w:cs="Cambria"/>
          <w:b/>
          <w:color w:val="000000"/>
          <w:sz w:val="24"/>
          <w:szCs w:val="24"/>
        </w:rPr>
        <w:t>of anticipated offering</w:t>
      </w:r>
      <w:r w:rsidR="008633AA" w:rsidRPr="008633AA">
        <w:rPr>
          <w:rFonts w:ascii="Cambria" w:eastAsia="Cambria" w:hAnsi="Cambria" w:cs="Cambria"/>
          <w:bCs/>
          <w:color w:val="000000"/>
          <w:sz w:val="24"/>
          <w:szCs w:val="24"/>
        </w:rPr>
        <w:t>—</w:t>
      </w:r>
    </w:p>
    <w:p w14:paraId="1B29EA2E" w14:textId="77777777" w:rsidR="004861CF" w:rsidRDefault="004861CF" w:rsidP="00486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09AABF" w14:textId="5543577A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85D75">
        <w:rPr>
          <w:rFonts w:ascii="Times New Roman" w:eastAsia="Times New Roman" w:hAnsi="Times New Roman" w:cs="Times New Roman"/>
          <w:b/>
          <w:sz w:val="24"/>
          <w:szCs w:val="24"/>
        </w:rPr>
        <w:t>Rationale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— How will team</w:t>
      </w:r>
      <w:r w:rsidR="000C6A43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teaching facilitate students’ attainment of the learning goals and objectives of the class?</w:t>
      </w:r>
    </w:p>
    <w:p w14:paraId="37E83887" w14:textId="77777777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62CD7665" w14:textId="62567502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3. </w:t>
      </w:r>
      <w:r w:rsidRPr="00E85D75">
        <w:rPr>
          <w:rFonts w:ascii="Cambria" w:eastAsia="Cambria" w:hAnsi="Cambria" w:cs="Cambria"/>
          <w:b/>
          <w:sz w:val="24"/>
          <w:szCs w:val="24"/>
        </w:rPr>
        <w:t>Integrative Learning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— How will </w:t>
      </w:r>
      <w:r w:rsidR="000C6A43">
        <w:rPr>
          <w:rFonts w:ascii="Cambria" w:eastAsia="Cambria" w:hAnsi="Cambria" w:cs="Cambria"/>
          <w:sz w:val="24"/>
          <w:szCs w:val="24"/>
        </w:rPr>
        <w:t xml:space="preserve">team teaching </w:t>
      </w:r>
      <w:r>
        <w:rPr>
          <w:rFonts w:ascii="Cambria" w:eastAsia="Cambria" w:hAnsi="Cambria" w:cs="Cambria"/>
          <w:sz w:val="24"/>
          <w:szCs w:val="24"/>
        </w:rPr>
        <w:t xml:space="preserve">engage students in integrative learning (connecting and synthesizing concepts, methods, theory, </w:t>
      </w:r>
      <w:r w:rsidR="00FC5C2F">
        <w:rPr>
          <w:rFonts w:ascii="Cambria" w:eastAsia="Cambria" w:hAnsi="Cambria" w:cs="Cambria"/>
          <w:sz w:val="24"/>
          <w:szCs w:val="24"/>
        </w:rPr>
        <w:t>and/or</w:t>
      </w:r>
      <w:r>
        <w:rPr>
          <w:rFonts w:ascii="Cambria" w:eastAsia="Cambria" w:hAnsi="Cambria" w:cs="Cambria"/>
          <w:sz w:val="24"/>
          <w:szCs w:val="24"/>
        </w:rPr>
        <w:t xml:space="preserve"> information from more than one perspective)?</w:t>
      </w:r>
    </w:p>
    <w:p w14:paraId="7F43FB58" w14:textId="77777777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6E0E6C6E" w14:textId="77777777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4. </w:t>
      </w:r>
      <w:r w:rsidRPr="00E85D75">
        <w:rPr>
          <w:rFonts w:ascii="Cambria" w:eastAsia="Cambria" w:hAnsi="Cambria" w:cs="Cambria"/>
          <w:b/>
          <w:sz w:val="24"/>
          <w:szCs w:val="24"/>
        </w:rPr>
        <w:t>Fully Collaborative Effor</w:t>
      </w:r>
      <w:r>
        <w:rPr>
          <w:rFonts w:ascii="Cambria" w:eastAsia="Cambria" w:hAnsi="Cambria" w:cs="Cambria"/>
          <w:b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— Describe the responsibilities of each faculty member for (a) course design, (b) classroom teaching, and (c) assessing/evaluating student work.</w:t>
      </w:r>
    </w:p>
    <w:p w14:paraId="3A62B5C4" w14:textId="77777777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77E3F924" w14:textId="06C630C4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5. </w:t>
      </w:r>
      <w:r w:rsidRPr="004D15B6">
        <w:rPr>
          <w:rFonts w:ascii="Cambria" w:eastAsia="Cambria" w:hAnsi="Cambria" w:cs="Cambria"/>
          <w:b/>
          <w:sz w:val="24"/>
          <w:szCs w:val="24"/>
        </w:rPr>
        <w:t>Assessment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 w:rsidR="00FC5C2F">
        <w:rPr>
          <w:rFonts w:ascii="Cambria" w:eastAsia="Cambria" w:hAnsi="Cambria" w:cs="Cambria"/>
          <w:sz w:val="24"/>
          <w:szCs w:val="24"/>
        </w:rPr>
        <w:t xml:space="preserve">There are multiple ways for determining if student learning has occurred (e.g., written assignments, projects, test or quiz items, student survey items, qualitative student feedback, </w:t>
      </w:r>
      <w:proofErr w:type="spellStart"/>
      <w:r w:rsidR="00FC5C2F">
        <w:rPr>
          <w:rFonts w:ascii="Cambria" w:eastAsia="Cambria" w:hAnsi="Cambria" w:cs="Cambria"/>
          <w:sz w:val="24"/>
          <w:szCs w:val="24"/>
        </w:rPr>
        <w:t>etc</w:t>
      </w:r>
      <w:proofErr w:type="spellEnd"/>
      <w:r w:rsidR="00FC5C2F">
        <w:rPr>
          <w:rFonts w:ascii="Cambria" w:eastAsia="Cambria" w:hAnsi="Cambria" w:cs="Cambria"/>
          <w:sz w:val="24"/>
          <w:szCs w:val="24"/>
        </w:rPr>
        <w:t xml:space="preserve">…).  </w:t>
      </w:r>
      <w:r>
        <w:rPr>
          <w:rFonts w:ascii="Cambria" w:eastAsia="Cambria" w:hAnsi="Cambria" w:cs="Cambria"/>
          <w:sz w:val="24"/>
          <w:szCs w:val="24"/>
        </w:rPr>
        <w:t>Specify</w:t>
      </w:r>
      <w:r w:rsidRPr="004D15B6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how </w:t>
      </w:r>
      <w:r w:rsidRPr="004D15B6">
        <w:rPr>
          <w:rFonts w:ascii="Cambria" w:eastAsia="Cambria" w:hAnsi="Cambria" w:cs="Cambria"/>
          <w:sz w:val="24"/>
          <w:szCs w:val="24"/>
        </w:rPr>
        <w:t>learning goals</w:t>
      </w:r>
      <w:r w:rsidR="00FC5C2F">
        <w:rPr>
          <w:rFonts w:ascii="Cambria" w:eastAsia="Cambria" w:hAnsi="Cambria" w:cs="Cambria"/>
          <w:sz w:val="24"/>
          <w:szCs w:val="24"/>
        </w:rPr>
        <w:t>/</w:t>
      </w:r>
      <w:r w:rsidRPr="004D15B6">
        <w:rPr>
          <w:rFonts w:ascii="Cambria" w:eastAsia="Cambria" w:hAnsi="Cambria" w:cs="Cambria"/>
          <w:sz w:val="24"/>
          <w:szCs w:val="24"/>
        </w:rPr>
        <w:t>objec</w:t>
      </w:r>
      <w:r>
        <w:rPr>
          <w:rFonts w:ascii="Cambria" w:eastAsia="Cambria" w:hAnsi="Cambria" w:cs="Cambria"/>
          <w:sz w:val="24"/>
          <w:szCs w:val="24"/>
        </w:rPr>
        <w:t xml:space="preserve">tives </w:t>
      </w:r>
      <w:r w:rsidR="00FC5C2F">
        <w:rPr>
          <w:rFonts w:ascii="Cambria" w:eastAsia="Cambria" w:hAnsi="Cambria" w:cs="Cambria"/>
          <w:sz w:val="24"/>
          <w:szCs w:val="24"/>
        </w:rPr>
        <w:t xml:space="preserve">and </w:t>
      </w:r>
      <w:r w:rsidRPr="004D15B6">
        <w:rPr>
          <w:rFonts w:ascii="Cambria" w:eastAsia="Cambria" w:hAnsi="Cambria" w:cs="Cambria"/>
          <w:sz w:val="24"/>
          <w:szCs w:val="24"/>
        </w:rPr>
        <w:t>integrative learning</w:t>
      </w:r>
      <w:r w:rsidR="00FC5C2F">
        <w:rPr>
          <w:rFonts w:ascii="Cambria" w:eastAsia="Cambria" w:hAnsi="Cambria" w:cs="Cambria"/>
          <w:sz w:val="24"/>
          <w:szCs w:val="24"/>
        </w:rPr>
        <w:t xml:space="preserve"> will be assessed.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7FD9CB37" w14:textId="77777777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615607F9" w14:textId="77777777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6. </w:t>
      </w:r>
      <w:r w:rsidRPr="00E85D75">
        <w:rPr>
          <w:rFonts w:ascii="Cambria" w:eastAsia="Cambria" w:hAnsi="Cambria" w:cs="Cambria"/>
          <w:b/>
          <w:sz w:val="24"/>
          <w:szCs w:val="24"/>
        </w:rPr>
        <w:t>Enrollment</w:t>
      </w:r>
      <w:r>
        <w:rPr>
          <w:rFonts w:ascii="Cambria" w:eastAsia="Cambria" w:hAnsi="Cambria" w:cs="Cambria"/>
          <w:sz w:val="24"/>
          <w:szCs w:val="24"/>
        </w:rPr>
        <w:t>. What is the expected enrollment for the course? (If the course was previously offered, indicate enrollment in its most recent offering.)</w:t>
      </w:r>
    </w:p>
    <w:p w14:paraId="3C7CB333" w14:textId="77777777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16F379E8" w14:textId="77777777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7. </w:t>
      </w:r>
      <w:r w:rsidRPr="00837F37">
        <w:rPr>
          <w:rFonts w:ascii="Cambria" w:eastAsia="Cambria" w:hAnsi="Cambria" w:cs="Cambria"/>
          <w:b/>
          <w:sz w:val="24"/>
          <w:szCs w:val="24"/>
        </w:rPr>
        <w:t>Syllabus.</w:t>
      </w:r>
      <w:r>
        <w:rPr>
          <w:rFonts w:ascii="Cambria" w:eastAsia="Cambria" w:hAnsi="Cambria" w:cs="Cambria"/>
          <w:sz w:val="24"/>
          <w:szCs w:val="24"/>
        </w:rPr>
        <w:t xml:space="preserve"> Please attach a syllabus (a draft version is acceptable) for the team-taught course.</w:t>
      </w:r>
    </w:p>
    <w:p w14:paraId="15986C9C" w14:textId="77777777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138B6069" w14:textId="77777777" w:rsidR="004861CF" w:rsidRDefault="004861CF" w:rsidP="004861C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Signatures (next page)</w:t>
      </w:r>
      <w:r>
        <w:rPr>
          <w:rFonts w:ascii="Cambria" w:eastAsia="Cambria" w:hAnsi="Cambria" w:cs="Cambria"/>
          <w:sz w:val="24"/>
          <w:szCs w:val="24"/>
        </w:rPr>
        <w:br w:type="page"/>
      </w:r>
    </w:p>
    <w:p w14:paraId="64FE5769" w14:textId="77777777" w:rsidR="004861CF" w:rsidRPr="00A52CA6" w:rsidRDefault="004861CF" w:rsidP="004861CF">
      <w:pPr>
        <w:rPr>
          <w:rFonts w:ascii="Times New Roman" w:eastAsia="Cambria" w:hAnsi="Times New Roman" w:cs="Times New Roman"/>
          <w:sz w:val="24"/>
          <w:szCs w:val="24"/>
        </w:rPr>
      </w:pPr>
      <w:r w:rsidRPr="00A52CA6">
        <w:rPr>
          <w:rFonts w:ascii="Times New Roman" w:hAnsi="Times New Roman" w:cs="Times New Roman"/>
          <w:b/>
          <w:sz w:val="24"/>
          <w:szCs w:val="24"/>
        </w:rPr>
        <w:lastRenderedPageBreak/>
        <w:t>SIGNATURE PAGE</w:t>
      </w:r>
    </w:p>
    <w:p w14:paraId="31857858" w14:textId="129EEF41" w:rsidR="004861CF" w:rsidRPr="002C0047" w:rsidRDefault="004861CF" w:rsidP="004861C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Signatures acknowledge that the course </w:t>
      </w:r>
      <w:r w:rsidRPr="002C0047">
        <w:rPr>
          <w:rFonts w:ascii="Cambria" w:eastAsia="Cambria" w:hAnsi="Cambria" w:cs="Cambria"/>
          <w:sz w:val="24"/>
          <w:szCs w:val="24"/>
        </w:rPr>
        <w:t>will be tau</w:t>
      </w:r>
      <w:r>
        <w:rPr>
          <w:rFonts w:ascii="Cambria" w:eastAsia="Cambria" w:hAnsi="Cambria" w:cs="Cambria"/>
          <w:sz w:val="24"/>
          <w:szCs w:val="24"/>
        </w:rPr>
        <w:t xml:space="preserve">ght as part of each instructor’s </w:t>
      </w:r>
      <w:r w:rsidRPr="002C0047">
        <w:rPr>
          <w:rFonts w:ascii="Cambria" w:eastAsia="Cambria" w:hAnsi="Cambria" w:cs="Cambria"/>
          <w:sz w:val="24"/>
          <w:szCs w:val="24"/>
        </w:rPr>
        <w:t>regular teaching load.</w:t>
      </w:r>
      <w:r>
        <w:rPr>
          <w:rFonts w:ascii="Cambria" w:eastAsia="Cambria" w:hAnsi="Cambria" w:cs="Cambria"/>
          <w:sz w:val="24"/>
          <w:szCs w:val="24"/>
        </w:rPr>
        <w:t xml:space="preserve">  Arrangements in which a </w:t>
      </w:r>
      <w:r w:rsidR="00C003EF">
        <w:rPr>
          <w:rFonts w:ascii="Cambria" w:eastAsia="Cambria" w:hAnsi="Cambria" w:cs="Cambria"/>
          <w:sz w:val="24"/>
          <w:szCs w:val="24"/>
        </w:rPr>
        <w:t>team-taught</w:t>
      </w:r>
      <w:r>
        <w:rPr>
          <w:rFonts w:ascii="Cambria" w:eastAsia="Cambria" w:hAnsi="Cambria" w:cs="Cambria"/>
          <w:sz w:val="24"/>
          <w:szCs w:val="24"/>
        </w:rPr>
        <w:t xml:space="preserve"> course is taught as an overload are outside of the purview of this grant program.  Electronic signatures are acceptable.</w:t>
      </w:r>
    </w:p>
    <w:p w14:paraId="686696CB" w14:textId="77777777" w:rsidR="004861CF" w:rsidRDefault="004861CF" w:rsidP="004861C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Departmental approval of this request for both applicants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42B3C6E2" w14:textId="77777777" w:rsidR="004861CF" w:rsidRDefault="004861CF" w:rsidP="004861CF">
      <w:pPr>
        <w:rPr>
          <w:rFonts w:ascii="Cambria" w:eastAsia="Cambria" w:hAnsi="Cambria" w:cs="Cambria"/>
          <w:sz w:val="24"/>
          <w:szCs w:val="24"/>
        </w:rPr>
      </w:pPr>
    </w:p>
    <w:p w14:paraId="05E19D7A" w14:textId="77777777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X______________________________________________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________________</w:t>
      </w:r>
    </w:p>
    <w:p w14:paraId="3B630ED6" w14:textId="77777777" w:rsidR="004861CF" w:rsidRDefault="004861CF" w:rsidP="004861C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Department chair/head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Date</w:t>
      </w:r>
    </w:p>
    <w:p w14:paraId="623D0673" w14:textId="77777777" w:rsidR="004861CF" w:rsidRDefault="004861CF" w:rsidP="004861CF">
      <w:pPr>
        <w:rPr>
          <w:rFonts w:ascii="Cambria" w:eastAsia="Cambria" w:hAnsi="Cambria" w:cs="Cambria"/>
          <w:sz w:val="24"/>
          <w:szCs w:val="24"/>
        </w:rPr>
      </w:pPr>
    </w:p>
    <w:p w14:paraId="0D7C150E" w14:textId="77777777" w:rsidR="00C003EF" w:rsidRDefault="00C003EF" w:rsidP="004861CF">
      <w:pPr>
        <w:rPr>
          <w:rFonts w:ascii="Cambria" w:eastAsia="Cambria" w:hAnsi="Cambria" w:cs="Cambria"/>
          <w:sz w:val="24"/>
          <w:szCs w:val="24"/>
        </w:rPr>
      </w:pPr>
    </w:p>
    <w:p w14:paraId="5A2D5A65" w14:textId="77777777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X______________________________________________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________________</w:t>
      </w:r>
    </w:p>
    <w:p w14:paraId="18F1AEC2" w14:textId="77777777" w:rsidR="004861CF" w:rsidRDefault="004861CF" w:rsidP="004861C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Department chair/head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Date</w:t>
      </w:r>
    </w:p>
    <w:p w14:paraId="0ACA08B2" w14:textId="77777777" w:rsidR="004861CF" w:rsidRDefault="004861CF" w:rsidP="004861CF">
      <w:pPr>
        <w:rPr>
          <w:rFonts w:ascii="Cambria" w:eastAsia="Cambria" w:hAnsi="Cambria" w:cs="Cambria"/>
          <w:b/>
          <w:sz w:val="24"/>
          <w:szCs w:val="24"/>
        </w:rPr>
      </w:pPr>
    </w:p>
    <w:p w14:paraId="03BC3B55" w14:textId="77777777" w:rsidR="004861CF" w:rsidRDefault="004861CF" w:rsidP="004861CF">
      <w:pPr>
        <w:rPr>
          <w:rFonts w:ascii="Cambria" w:eastAsia="Cambria" w:hAnsi="Cambria" w:cs="Cambria"/>
          <w:b/>
          <w:sz w:val="24"/>
          <w:szCs w:val="24"/>
        </w:rPr>
      </w:pPr>
    </w:p>
    <w:p w14:paraId="673CD4DD" w14:textId="77777777" w:rsidR="004861CF" w:rsidRDefault="004861CF" w:rsidP="004861C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College approval of this request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6C2839">
        <w:rPr>
          <w:rFonts w:ascii="Cambria" w:eastAsia="Cambria" w:hAnsi="Cambria" w:cs="Cambria"/>
          <w:b/>
          <w:bCs/>
          <w:sz w:val="24"/>
          <w:szCs w:val="24"/>
        </w:rPr>
        <w:t>for both applicants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23BF09D7" w14:textId="77777777" w:rsidR="004861CF" w:rsidRDefault="004861CF" w:rsidP="004861CF">
      <w:pPr>
        <w:rPr>
          <w:rFonts w:ascii="Cambria" w:eastAsia="Cambria" w:hAnsi="Cambria" w:cs="Cambria"/>
          <w:sz w:val="24"/>
          <w:szCs w:val="24"/>
        </w:rPr>
      </w:pPr>
    </w:p>
    <w:p w14:paraId="72E931A1" w14:textId="77777777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X______________________________________________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________________</w:t>
      </w:r>
    </w:p>
    <w:p w14:paraId="7721D3FD" w14:textId="77777777" w:rsidR="004861CF" w:rsidRDefault="004861CF" w:rsidP="004861C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Dean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Date</w:t>
      </w:r>
    </w:p>
    <w:p w14:paraId="67CE7D54" w14:textId="77777777" w:rsidR="004861CF" w:rsidRDefault="004861CF" w:rsidP="004861CF">
      <w:pPr>
        <w:rPr>
          <w:rFonts w:ascii="Cambria" w:eastAsia="Cambria" w:hAnsi="Cambria" w:cs="Cambria"/>
          <w:sz w:val="24"/>
          <w:szCs w:val="24"/>
        </w:rPr>
      </w:pPr>
    </w:p>
    <w:p w14:paraId="01B49C96" w14:textId="77777777" w:rsidR="00C003EF" w:rsidRDefault="00C003EF" w:rsidP="004861CF">
      <w:pPr>
        <w:rPr>
          <w:rFonts w:ascii="Cambria" w:eastAsia="Cambria" w:hAnsi="Cambria" w:cs="Cambria"/>
          <w:sz w:val="24"/>
          <w:szCs w:val="24"/>
        </w:rPr>
      </w:pPr>
    </w:p>
    <w:p w14:paraId="77AAF96C" w14:textId="77777777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X______________________________________________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________________</w:t>
      </w:r>
    </w:p>
    <w:p w14:paraId="752F9260" w14:textId="77777777" w:rsidR="004861CF" w:rsidRDefault="004861CF" w:rsidP="004861C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Dean (if the faculty team spans across colleges)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Date</w:t>
      </w:r>
    </w:p>
    <w:p w14:paraId="3D0F6DAD" w14:textId="77777777" w:rsidR="004861CF" w:rsidRDefault="004861CF" w:rsidP="004861CF">
      <w:pPr>
        <w:rPr>
          <w:rFonts w:ascii="Cambria" w:eastAsia="Cambria" w:hAnsi="Cambria" w:cs="Cambria"/>
          <w:sz w:val="24"/>
          <w:szCs w:val="24"/>
        </w:rPr>
      </w:pPr>
    </w:p>
    <w:p w14:paraId="13EF68FB" w14:textId="27FDFAB6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Send (a) completed application narrative (items 1-6, above) (b) required signatures, and (c) syllabus (item #7, </w:t>
      </w:r>
      <w:proofErr w:type="gramStart"/>
      <w:r>
        <w:rPr>
          <w:rFonts w:ascii="Cambria" w:eastAsia="Cambria" w:hAnsi="Cambria" w:cs="Cambria"/>
          <w:sz w:val="24"/>
          <w:szCs w:val="24"/>
        </w:rPr>
        <w:t>above)  to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Derek Montgomery: </w:t>
      </w:r>
      <w:hyperlink r:id="rId12" w:history="1">
        <w:r w:rsidRPr="001B1180">
          <w:rPr>
            <w:rStyle w:val="Hyperlink"/>
            <w:rFonts w:ascii="Cambria" w:eastAsia="Cambria" w:hAnsi="Cambria" w:cs="Cambria"/>
            <w:sz w:val="24"/>
            <w:szCs w:val="24"/>
          </w:rPr>
          <w:t>montg@fsmail.bradley.edu</w:t>
        </w:r>
      </w:hyperlink>
    </w:p>
    <w:p w14:paraId="629B2492" w14:textId="77777777" w:rsidR="004861CF" w:rsidRDefault="004861CF" w:rsidP="004861C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deadline for submissions is March 10</w:t>
      </w:r>
      <w:r w:rsidRPr="00E47F73">
        <w:rPr>
          <w:rFonts w:ascii="Cambria" w:eastAsia="Cambria" w:hAnsi="Cambria" w:cs="Cambria"/>
          <w:sz w:val="24"/>
          <w:szCs w:val="24"/>
          <w:vertAlign w:val="superscript"/>
        </w:rPr>
        <w:t>th</w:t>
      </w:r>
      <w:r>
        <w:rPr>
          <w:rFonts w:ascii="Cambria" w:eastAsia="Cambria" w:hAnsi="Cambria" w:cs="Cambria"/>
          <w:sz w:val="24"/>
          <w:szCs w:val="24"/>
        </w:rPr>
        <w:t>, 2025</w:t>
      </w:r>
    </w:p>
    <w:p w14:paraId="74D6E880" w14:textId="77777777" w:rsidR="004861CF" w:rsidRDefault="004861CF" w:rsidP="004861CF">
      <w:pPr>
        <w:rPr>
          <w:rFonts w:ascii="Cambria" w:eastAsia="Cambria" w:hAnsi="Cambria" w:cs="Cambria"/>
          <w:sz w:val="24"/>
          <w:szCs w:val="24"/>
        </w:rPr>
      </w:pPr>
    </w:p>
    <w:p w14:paraId="73A2732E" w14:textId="77777777" w:rsidR="004861CF" w:rsidRDefault="004861CF" w:rsidP="004861C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Email completed application to Derek Montgomery, Director, Office of Interdisciplinary Studies: </w:t>
      </w:r>
      <w:hyperlink r:id="rId13" w:history="1">
        <w:r w:rsidRPr="00AA506B">
          <w:rPr>
            <w:rStyle w:val="Hyperlink"/>
            <w:rFonts w:ascii="Cambria" w:eastAsia="Cambria" w:hAnsi="Cambria" w:cs="Cambria"/>
            <w:sz w:val="24"/>
            <w:szCs w:val="24"/>
          </w:rPr>
          <w:t>montg@fsmail.bradley.edu</w:t>
        </w:r>
      </w:hyperlink>
    </w:p>
    <w:p w14:paraId="3A298F24" w14:textId="77777777" w:rsidR="004861CF" w:rsidRDefault="004861CF" w:rsidP="004861CF">
      <w:pPr>
        <w:rPr>
          <w:rFonts w:ascii="Cambria" w:eastAsia="Cambria" w:hAnsi="Cambria" w:cs="Cambria"/>
          <w:sz w:val="24"/>
          <w:szCs w:val="24"/>
        </w:rPr>
      </w:pPr>
    </w:p>
    <w:p w14:paraId="6765336A" w14:textId="77777777" w:rsidR="004861CF" w:rsidRDefault="004861CF" w:rsidP="004861CF"/>
    <w:p w14:paraId="07930A61" w14:textId="2F01DA85" w:rsidR="004861CF" w:rsidRDefault="004861CF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br w:type="page"/>
      </w:r>
    </w:p>
    <w:p w14:paraId="7528EB64" w14:textId="77777777" w:rsidR="004861CF" w:rsidRDefault="004861CF" w:rsidP="00945AD6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6B282BC5" w14:textId="42D9218C" w:rsidR="00FC5C2F" w:rsidRDefault="00FC5C2F" w:rsidP="00945AD6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Applications will be evaluated by a committee that includes </w:t>
      </w:r>
      <w:proofErr w:type="gramStart"/>
      <w:r>
        <w:rPr>
          <w:rFonts w:ascii="Cambria" w:eastAsia="Cambria" w:hAnsi="Cambria" w:cs="Cambria"/>
          <w:sz w:val="24"/>
          <w:szCs w:val="24"/>
        </w:rPr>
        <w:t>representation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from each college.</w:t>
      </w:r>
    </w:p>
    <w:p w14:paraId="2A639612" w14:textId="76FD36B1" w:rsidR="00FC5C2F" w:rsidRDefault="00D512B6" w:rsidP="00837F37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Evaluation rubric</w:t>
      </w:r>
    </w:p>
    <w:p w14:paraId="4A9F6D6F" w14:textId="77777777" w:rsidR="00837F37" w:rsidRDefault="00837F37" w:rsidP="00837F37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12B6" w:rsidRPr="004861CF" w14:paraId="24760078" w14:textId="77777777" w:rsidTr="00D512B6">
        <w:tc>
          <w:tcPr>
            <w:tcW w:w="4675" w:type="dxa"/>
          </w:tcPr>
          <w:p w14:paraId="20DEE15D" w14:textId="11E6512D" w:rsidR="00D512B6" w:rsidRPr="004861CF" w:rsidRDefault="00D512B6" w:rsidP="00945AD6">
            <w:pPr>
              <w:rPr>
                <w:rFonts w:ascii="Cambria" w:eastAsia="Cambria" w:hAnsi="Cambria" w:cs="Cambria"/>
                <w:b/>
                <w:bCs/>
              </w:rPr>
            </w:pPr>
            <w:r w:rsidRPr="004861CF">
              <w:rPr>
                <w:rFonts w:ascii="Cambria" w:eastAsia="Cambria" w:hAnsi="Cambria" w:cs="Cambria"/>
                <w:b/>
                <w:bCs/>
              </w:rPr>
              <w:t>Criteria for evaluation</w:t>
            </w:r>
          </w:p>
        </w:tc>
        <w:tc>
          <w:tcPr>
            <w:tcW w:w="4675" w:type="dxa"/>
          </w:tcPr>
          <w:p w14:paraId="21787039" w14:textId="2D609B02" w:rsidR="00D512B6" w:rsidRPr="00C003EF" w:rsidRDefault="00C003EF" w:rsidP="00C003EF">
            <w:pPr>
              <w:rPr>
                <w:rFonts w:ascii="Cambria" w:eastAsia="Cambria" w:hAnsi="Cambria" w:cs="Cambria"/>
                <w:b/>
                <w:bCs/>
              </w:rPr>
            </w:pPr>
            <w:r w:rsidRPr="00C003EF">
              <w:rPr>
                <w:rFonts w:ascii="Cambria" w:eastAsia="Cambria" w:hAnsi="Cambria" w:cs="Cambria"/>
                <w:b/>
                <w:bCs/>
              </w:rPr>
              <w:t>Evaluation</w:t>
            </w:r>
            <w:r>
              <w:rPr>
                <w:rFonts w:ascii="Cambria" w:eastAsia="Cambria" w:hAnsi="Cambria" w:cs="Cambria"/>
              </w:rPr>
              <w:t xml:space="preserve">: </w:t>
            </w:r>
            <w:r w:rsidR="00D512B6" w:rsidRPr="00C003EF">
              <w:rPr>
                <w:rFonts w:ascii="Cambria" w:eastAsia="Cambria" w:hAnsi="Cambria" w:cs="Cambria"/>
              </w:rPr>
              <w:t>5 =Very Strong</w:t>
            </w:r>
            <w:r w:rsidRPr="00C003EF">
              <w:rPr>
                <w:rFonts w:ascii="Cambria" w:eastAsia="Cambria" w:hAnsi="Cambria" w:cs="Cambria"/>
              </w:rPr>
              <w:t xml:space="preserve">; </w:t>
            </w:r>
            <w:r w:rsidR="00D512B6" w:rsidRPr="00C003EF">
              <w:rPr>
                <w:rFonts w:ascii="Cambria" w:eastAsia="Cambria" w:hAnsi="Cambria" w:cs="Cambria"/>
              </w:rPr>
              <w:t>4=Strong</w:t>
            </w:r>
            <w:r w:rsidRPr="00C003EF">
              <w:rPr>
                <w:rFonts w:ascii="Cambria" w:eastAsia="Cambria" w:hAnsi="Cambria" w:cs="Cambria"/>
              </w:rPr>
              <w:t xml:space="preserve">; </w:t>
            </w:r>
            <w:r w:rsidR="00D512B6" w:rsidRPr="00C003EF">
              <w:rPr>
                <w:rFonts w:ascii="Cambria" w:eastAsia="Cambria" w:hAnsi="Cambria" w:cs="Cambria"/>
              </w:rPr>
              <w:t>3=Adequate</w:t>
            </w:r>
            <w:r>
              <w:rPr>
                <w:rFonts w:ascii="Cambria" w:eastAsia="Cambria" w:hAnsi="Cambria" w:cs="Cambria"/>
              </w:rPr>
              <w:t xml:space="preserve">; </w:t>
            </w:r>
            <w:r w:rsidR="00D512B6" w:rsidRPr="00C003EF">
              <w:rPr>
                <w:rFonts w:ascii="Cambria" w:eastAsia="Cambria" w:hAnsi="Cambria" w:cs="Cambria"/>
              </w:rPr>
              <w:t>2=Below Average</w:t>
            </w:r>
            <w:r w:rsidRPr="00C003EF">
              <w:rPr>
                <w:rFonts w:ascii="Cambria" w:eastAsia="Cambria" w:hAnsi="Cambria" w:cs="Cambria"/>
              </w:rPr>
              <w:t xml:space="preserve">; </w:t>
            </w:r>
            <w:r w:rsidR="00D512B6" w:rsidRPr="00C003EF">
              <w:rPr>
                <w:rFonts w:ascii="Cambria" w:eastAsia="Cambria" w:hAnsi="Cambria" w:cs="Cambria"/>
              </w:rPr>
              <w:t>1=Does Not Meet Criterion</w:t>
            </w:r>
          </w:p>
        </w:tc>
      </w:tr>
      <w:tr w:rsidR="004861CF" w:rsidRPr="004861CF" w14:paraId="6C5A5974" w14:textId="77777777" w:rsidTr="00D512B6">
        <w:tc>
          <w:tcPr>
            <w:tcW w:w="4675" w:type="dxa"/>
          </w:tcPr>
          <w:p w14:paraId="25E525F0" w14:textId="77777777" w:rsidR="004861CF" w:rsidRPr="004861CF" w:rsidRDefault="004861CF" w:rsidP="004861CF">
            <w:pPr>
              <w:rPr>
                <w:rFonts w:ascii="Cambria" w:eastAsia="Times New Roman" w:hAnsi="Cambria" w:cs="Times New Roman"/>
              </w:rPr>
            </w:pPr>
            <w:r w:rsidRPr="004861CF">
              <w:rPr>
                <w:rFonts w:ascii="Cambria" w:eastAsia="Times New Roman" w:hAnsi="Cambria" w:cs="Times New Roman"/>
              </w:rPr>
              <w:t>The responsibilities of each faculty member are clear and ensure that the course is a fully collaborative effort.</w:t>
            </w:r>
          </w:p>
          <w:p w14:paraId="31DC0C2E" w14:textId="77777777" w:rsidR="004861CF" w:rsidRPr="004861CF" w:rsidRDefault="004861CF" w:rsidP="004861CF">
            <w:pPr>
              <w:rPr>
                <w:rFonts w:ascii="Cambria" w:eastAsia="Times New Roman" w:hAnsi="Cambria" w:cs="Times New Roman"/>
              </w:rPr>
            </w:pPr>
          </w:p>
        </w:tc>
        <w:tc>
          <w:tcPr>
            <w:tcW w:w="4675" w:type="dxa"/>
          </w:tcPr>
          <w:p w14:paraId="61CC0EA2" w14:textId="77777777" w:rsidR="004861CF" w:rsidRPr="004861CF" w:rsidRDefault="004861CF" w:rsidP="004861CF">
            <w:pPr>
              <w:rPr>
                <w:rFonts w:ascii="Cambria" w:eastAsia="Cambria" w:hAnsi="Cambria" w:cs="Cambria"/>
              </w:rPr>
            </w:pPr>
          </w:p>
        </w:tc>
      </w:tr>
      <w:tr w:rsidR="004861CF" w:rsidRPr="004861CF" w14:paraId="58090BFE" w14:textId="77777777" w:rsidTr="00D512B6">
        <w:tc>
          <w:tcPr>
            <w:tcW w:w="4675" w:type="dxa"/>
          </w:tcPr>
          <w:p w14:paraId="40CFAE6B" w14:textId="65A1A649" w:rsidR="004861CF" w:rsidRPr="004861CF" w:rsidRDefault="004861CF" w:rsidP="004861CF">
            <w:pPr>
              <w:rPr>
                <w:rFonts w:ascii="Cambria" w:eastAsia="Times New Roman" w:hAnsi="Cambria" w:cs="Times New Roman"/>
              </w:rPr>
            </w:pPr>
            <w:r w:rsidRPr="004861CF">
              <w:rPr>
                <w:rFonts w:ascii="Cambria" w:eastAsia="Times New Roman" w:hAnsi="Cambria" w:cs="Times New Roman"/>
              </w:rPr>
              <w:t>Clearly stated and reasonable rationale for how team teaching will foster learning goals</w:t>
            </w:r>
            <w:r w:rsidR="00FC5C2F">
              <w:rPr>
                <w:rFonts w:ascii="Cambria" w:eastAsia="Times New Roman" w:hAnsi="Cambria" w:cs="Times New Roman"/>
              </w:rPr>
              <w:t>/</w:t>
            </w:r>
            <w:r w:rsidRPr="004861CF">
              <w:rPr>
                <w:rFonts w:ascii="Cambria" w:eastAsia="Times New Roman" w:hAnsi="Cambria" w:cs="Times New Roman"/>
              </w:rPr>
              <w:t>objectives for the course.</w:t>
            </w:r>
          </w:p>
          <w:p w14:paraId="5DFCB330" w14:textId="77777777" w:rsidR="004861CF" w:rsidRPr="004861CF" w:rsidRDefault="004861CF" w:rsidP="004861CF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675" w:type="dxa"/>
          </w:tcPr>
          <w:p w14:paraId="42733019" w14:textId="77777777" w:rsidR="004861CF" w:rsidRPr="004861CF" w:rsidRDefault="004861CF" w:rsidP="004861CF">
            <w:pPr>
              <w:rPr>
                <w:rFonts w:ascii="Cambria" w:eastAsia="Cambria" w:hAnsi="Cambria" w:cs="Cambria"/>
              </w:rPr>
            </w:pPr>
          </w:p>
        </w:tc>
      </w:tr>
      <w:tr w:rsidR="004861CF" w:rsidRPr="004861CF" w14:paraId="0B7C0E09" w14:textId="77777777" w:rsidTr="00D512B6">
        <w:tc>
          <w:tcPr>
            <w:tcW w:w="4675" w:type="dxa"/>
          </w:tcPr>
          <w:p w14:paraId="5853B3EE" w14:textId="2065C5A2" w:rsidR="004861CF" w:rsidRPr="004861CF" w:rsidRDefault="004861CF" w:rsidP="004861CF">
            <w:pPr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 xml:space="preserve">Clearly stated and reasonable rationale for </w:t>
            </w:r>
            <w:r w:rsidRPr="004861CF">
              <w:rPr>
                <w:rFonts w:ascii="Cambria" w:eastAsia="Times New Roman" w:hAnsi="Cambria" w:cs="Times New Roman"/>
              </w:rPr>
              <w:t xml:space="preserve">how team teaching will advance integrative learning*. </w:t>
            </w:r>
          </w:p>
          <w:p w14:paraId="6593C93D" w14:textId="77777777" w:rsidR="004861CF" w:rsidRPr="004861CF" w:rsidRDefault="004861CF" w:rsidP="004861CF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675" w:type="dxa"/>
          </w:tcPr>
          <w:p w14:paraId="719C126F" w14:textId="77777777" w:rsidR="004861CF" w:rsidRPr="004861CF" w:rsidRDefault="004861CF" w:rsidP="004861CF">
            <w:pPr>
              <w:rPr>
                <w:rFonts w:ascii="Cambria" w:eastAsia="Cambria" w:hAnsi="Cambria" w:cs="Cambria"/>
              </w:rPr>
            </w:pPr>
          </w:p>
        </w:tc>
      </w:tr>
      <w:tr w:rsidR="004861CF" w:rsidRPr="004861CF" w14:paraId="5B550FB6" w14:textId="77777777" w:rsidTr="00D512B6">
        <w:tc>
          <w:tcPr>
            <w:tcW w:w="4675" w:type="dxa"/>
          </w:tcPr>
          <w:p w14:paraId="0E2BFAA9" w14:textId="18343F42" w:rsidR="004861CF" w:rsidRPr="004861CF" w:rsidRDefault="004861CF" w:rsidP="004861CF">
            <w:pPr>
              <w:rPr>
                <w:rFonts w:ascii="Cambria" w:eastAsia="Times New Roman" w:hAnsi="Cambria" w:cs="Times New Roman"/>
              </w:rPr>
            </w:pPr>
            <w:r w:rsidRPr="004861CF">
              <w:rPr>
                <w:rFonts w:ascii="Cambria" w:eastAsia="Times New Roman" w:hAnsi="Cambria" w:cs="Times New Roman"/>
              </w:rPr>
              <w:t>A</w:t>
            </w:r>
            <w:r w:rsidR="00837F37">
              <w:rPr>
                <w:rFonts w:ascii="Cambria" w:eastAsia="Times New Roman" w:hAnsi="Cambria" w:cs="Times New Roman"/>
              </w:rPr>
              <w:t xml:space="preserve"> clear and reasonable </w:t>
            </w:r>
            <w:r w:rsidRPr="004861CF">
              <w:rPr>
                <w:rFonts w:ascii="Cambria" w:eastAsia="Times New Roman" w:hAnsi="Cambria" w:cs="Times New Roman"/>
              </w:rPr>
              <w:t>ssessment plan for students’ attainment of (a) learning goals/objectives for the course and (b) integrative learning*.</w:t>
            </w:r>
          </w:p>
          <w:p w14:paraId="31331D5A" w14:textId="77777777" w:rsidR="004861CF" w:rsidRPr="004861CF" w:rsidRDefault="004861CF" w:rsidP="004861CF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675" w:type="dxa"/>
          </w:tcPr>
          <w:p w14:paraId="10F9D460" w14:textId="77777777" w:rsidR="004861CF" w:rsidRPr="004861CF" w:rsidRDefault="004861CF" w:rsidP="004861CF">
            <w:pPr>
              <w:rPr>
                <w:rFonts w:ascii="Cambria" w:eastAsia="Cambria" w:hAnsi="Cambria" w:cs="Cambria"/>
              </w:rPr>
            </w:pPr>
          </w:p>
        </w:tc>
      </w:tr>
    </w:tbl>
    <w:p w14:paraId="0BB4A50C" w14:textId="77777777" w:rsidR="00D512B6" w:rsidRPr="004861CF" w:rsidRDefault="00D512B6" w:rsidP="00945AD6">
      <w:pPr>
        <w:spacing w:line="240" w:lineRule="auto"/>
        <w:rPr>
          <w:rFonts w:ascii="Cambria" w:eastAsia="Cambria" w:hAnsi="Cambria" w:cs="Cambria"/>
        </w:rPr>
      </w:pPr>
    </w:p>
    <w:p w14:paraId="25A4F759" w14:textId="7FEE2365" w:rsidR="00451A84" w:rsidRDefault="00C5691E" w:rsidP="00847CF3">
      <w:pPr>
        <w:rPr>
          <w:rFonts w:ascii="Cambria" w:eastAsia="Cambria" w:hAnsi="Cambria" w:cs="Cambria"/>
          <w:sz w:val="24"/>
          <w:szCs w:val="24"/>
        </w:rPr>
      </w:pPr>
      <w:r w:rsidRPr="004861CF">
        <w:rPr>
          <w:rFonts w:ascii="Cambria" w:eastAsia="Times New Roman" w:hAnsi="Cambria" w:cs="Times New Roman"/>
        </w:rPr>
        <w:t xml:space="preserve">*Integrative learning </w:t>
      </w:r>
      <w:r w:rsidRPr="004861CF">
        <w:rPr>
          <w:rFonts w:ascii="Cambria" w:eastAsia="Cambria" w:hAnsi="Cambria" w:cs="Times New Roman"/>
        </w:rPr>
        <w:t xml:space="preserve">involves making connections across boundaries and transferring learning to complex problems. Integrative learning is fostered when students </w:t>
      </w:r>
      <w:r w:rsidR="00FC5C2F" w:rsidRPr="004861CF">
        <w:rPr>
          <w:rFonts w:ascii="Cambria" w:eastAsia="Cambria" w:hAnsi="Cambria" w:cs="Times New Roman"/>
        </w:rPr>
        <w:t>can</w:t>
      </w:r>
      <w:r w:rsidRPr="004861CF">
        <w:rPr>
          <w:rFonts w:ascii="Cambria" w:eastAsia="Cambria" w:hAnsi="Cambria" w:cs="Times New Roman"/>
        </w:rPr>
        <w:t xml:space="preserve"> make conceptual, theoretical, methodological, and</w:t>
      </w:r>
      <w:r w:rsidR="00FC5C2F">
        <w:rPr>
          <w:rFonts w:ascii="Cambria" w:eastAsia="Cambria" w:hAnsi="Cambria" w:cs="Times New Roman"/>
        </w:rPr>
        <w:t>/or</w:t>
      </w:r>
      <w:r w:rsidRPr="004861CF">
        <w:rPr>
          <w:rFonts w:ascii="Cambria" w:eastAsia="Cambria" w:hAnsi="Cambria" w:cs="Times New Roman"/>
        </w:rPr>
        <w:t xml:space="preserve"> practical connections across boundaries within a course.</w:t>
      </w:r>
    </w:p>
    <w:p w14:paraId="44B1C58F" w14:textId="77777777" w:rsidR="005D25E0" w:rsidRDefault="005D25E0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sectPr w:rsidR="005D25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745B" w14:textId="77777777" w:rsidR="0033520E" w:rsidRDefault="0033520E">
      <w:pPr>
        <w:spacing w:after="0" w:line="240" w:lineRule="auto"/>
      </w:pPr>
      <w:r>
        <w:separator/>
      </w:r>
    </w:p>
  </w:endnote>
  <w:endnote w:type="continuationSeparator" w:id="0">
    <w:p w14:paraId="69408860" w14:textId="77777777" w:rsidR="0033520E" w:rsidRDefault="0033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ED26" w14:textId="77777777" w:rsidR="005D25E0" w:rsidRDefault="005D25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07B5" w14:textId="77777777" w:rsidR="005D25E0" w:rsidRDefault="005D25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88C4" w14:textId="77777777" w:rsidR="005D25E0" w:rsidRDefault="005D25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B546" w14:textId="77777777" w:rsidR="0033520E" w:rsidRDefault="0033520E">
      <w:pPr>
        <w:spacing w:after="0" w:line="240" w:lineRule="auto"/>
      </w:pPr>
      <w:r>
        <w:separator/>
      </w:r>
    </w:p>
  </w:footnote>
  <w:footnote w:type="continuationSeparator" w:id="0">
    <w:p w14:paraId="0B11CF0A" w14:textId="77777777" w:rsidR="0033520E" w:rsidRDefault="0033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E665" w14:textId="77777777" w:rsidR="005D25E0" w:rsidRDefault="005D25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6973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8E0396" w14:textId="500BCB6B" w:rsidR="00837F37" w:rsidRDefault="00837F3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F8627F" w14:textId="3A4EEAAF" w:rsidR="005D25E0" w:rsidRDefault="005D25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92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3BF8" w14:textId="77777777" w:rsidR="005D25E0" w:rsidRDefault="005D25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75F"/>
    <w:multiLevelType w:val="hybridMultilevel"/>
    <w:tmpl w:val="2368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45DF"/>
    <w:multiLevelType w:val="hybridMultilevel"/>
    <w:tmpl w:val="9C2C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E79C0"/>
    <w:multiLevelType w:val="multilevel"/>
    <w:tmpl w:val="0F580D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8050E9"/>
    <w:multiLevelType w:val="hybridMultilevel"/>
    <w:tmpl w:val="8932C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47D0B"/>
    <w:multiLevelType w:val="hybridMultilevel"/>
    <w:tmpl w:val="F282E806"/>
    <w:lvl w:ilvl="0" w:tplc="E92028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86246"/>
    <w:multiLevelType w:val="hybridMultilevel"/>
    <w:tmpl w:val="BAF4D5DC"/>
    <w:lvl w:ilvl="0" w:tplc="91722A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32EDF"/>
    <w:multiLevelType w:val="hybridMultilevel"/>
    <w:tmpl w:val="72742C8A"/>
    <w:lvl w:ilvl="0" w:tplc="43C8BC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98F"/>
    <w:multiLevelType w:val="hybridMultilevel"/>
    <w:tmpl w:val="C498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13120">
    <w:abstractNumId w:val="2"/>
  </w:num>
  <w:num w:numId="2" w16cid:durableId="301039443">
    <w:abstractNumId w:val="0"/>
  </w:num>
  <w:num w:numId="3" w16cid:durableId="1824008420">
    <w:abstractNumId w:val="7"/>
  </w:num>
  <w:num w:numId="4" w16cid:durableId="174392329">
    <w:abstractNumId w:val="1"/>
  </w:num>
  <w:num w:numId="5" w16cid:durableId="610866161">
    <w:abstractNumId w:val="5"/>
  </w:num>
  <w:num w:numId="6" w16cid:durableId="1835685700">
    <w:abstractNumId w:val="6"/>
  </w:num>
  <w:num w:numId="7" w16cid:durableId="407700055">
    <w:abstractNumId w:val="4"/>
  </w:num>
  <w:num w:numId="8" w16cid:durableId="1082528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5E0"/>
    <w:rsid w:val="00030B6D"/>
    <w:rsid w:val="000B2FAA"/>
    <w:rsid w:val="000C6A43"/>
    <w:rsid w:val="00105777"/>
    <w:rsid w:val="00114675"/>
    <w:rsid w:val="001E504A"/>
    <w:rsid w:val="00273ECB"/>
    <w:rsid w:val="002847BC"/>
    <w:rsid w:val="002C0047"/>
    <w:rsid w:val="002E5233"/>
    <w:rsid w:val="003328E4"/>
    <w:rsid w:val="0033520E"/>
    <w:rsid w:val="003E1D88"/>
    <w:rsid w:val="00451A84"/>
    <w:rsid w:val="00467099"/>
    <w:rsid w:val="004861CF"/>
    <w:rsid w:val="004C6766"/>
    <w:rsid w:val="004D15B6"/>
    <w:rsid w:val="004E7693"/>
    <w:rsid w:val="00555E97"/>
    <w:rsid w:val="0058550F"/>
    <w:rsid w:val="005D25E0"/>
    <w:rsid w:val="005E26A6"/>
    <w:rsid w:val="00681AD3"/>
    <w:rsid w:val="006D1F65"/>
    <w:rsid w:val="007970BA"/>
    <w:rsid w:val="00826BCD"/>
    <w:rsid w:val="00837F37"/>
    <w:rsid w:val="00847CF3"/>
    <w:rsid w:val="008633AA"/>
    <w:rsid w:val="00873FF8"/>
    <w:rsid w:val="008761B0"/>
    <w:rsid w:val="008D72E3"/>
    <w:rsid w:val="0091130B"/>
    <w:rsid w:val="00945AD6"/>
    <w:rsid w:val="009962D6"/>
    <w:rsid w:val="00A463F6"/>
    <w:rsid w:val="00A83610"/>
    <w:rsid w:val="00B56D6B"/>
    <w:rsid w:val="00B64E30"/>
    <w:rsid w:val="00BB2DB0"/>
    <w:rsid w:val="00C003EF"/>
    <w:rsid w:val="00C5691E"/>
    <w:rsid w:val="00CD42F2"/>
    <w:rsid w:val="00D512B6"/>
    <w:rsid w:val="00DC7A6B"/>
    <w:rsid w:val="00DD2660"/>
    <w:rsid w:val="00DE567C"/>
    <w:rsid w:val="00DE7E5E"/>
    <w:rsid w:val="00E85D75"/>
    <w:rsid w:val="00ED321A"/>
    <w:rsid w:val="00ED5805"/>
    <w:rsid w:val="00FC5C2F"/>
    <w:rsid w:val="00F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15F1"/>
  <w15:docId w15:val="{D1900393-8DD1-4FDC-AF3A-D872434F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9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F0E87"/>
    <w:pPr>
      <w:ind w:left="720"/>
      <w:contextualSpacing/>
    </w:pPr>
  </w:style>
  <w:style w:type="table" w:styleId="TableGrid">
    <w:name w:val="Table Grid"/>
    <w:basedOn w:val="TableNormal"/>
    <w:uiPriority w:val="39"/>
    <w:rsid w:val="00065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4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F3F"/>
  </w:style>
  <w:style w:type="paragraph" w:styleId="Footer">
    <w:name w:val="footer"/>
    <w:basedOn w:val="Normal"/>
    <w:link w:val="FooterChar"/>
    <w:uiPriority w:val="99"/>
    <w:unhideWhenUsed/>
    <w:rsid w:val="00BB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F3F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451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1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50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llery.carnegiefoundation.org/ilp/uploads/ilp_statement.pdf" TargetMode="External"/><Relationship Id="rId13" Type="http://schemas.openxmlformats.org/officeDocument/2006/relationships/hyperlink" Target="mailto:montg@fsmail.bradley.ed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ontg@fsmail.bradley.ed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tg@fsmail.bradley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ontg@fsmail.bradley.ed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resources.depaul.edu/teaching-commons/teaching-guides/assignment-design/Pages/integrative-learning.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zg/XxIoky67BH/i/vBZAIO9Vpg==">CgMxLjAyCGguZ2pkZ3hzOAByITFtTERhVmx0ZlYyUHVEUUZ2VHVvSVBmSVdDNEpUNGV2SQ==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Montgomery, Derek</dc:creator>
  <cp:lastModifiedBy>Derek Montgomery</cp:lastModifiedBy>
  <cp:revision>2</cp:revision>
  <cp:lastPrinted>2025-01-07T16:27:00Z</cp:lastPrinted>
  <dcterms:created xsi:type="dcterms:W3CDTF">2025-01-10T17:40:00Z</dcterms:created>
  <dcterms:modified xsi:type="dcterms:W3CDTF">2025-01-10T17:40:00Z</dcterms:modified>
</cp:coreProperties>
</file>